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华文中宋" w:eastAsia="方正小标宋简体"/>
          <w:sz w:val="36"/>
          <w:szCs w:val="36"/>
        </w:rPr>
      </w:pPr>
      <w:r>
        <w:rPr>
          <w:rFonts w:hint="eastAsia" w:ascii="方正小标宋简体" w:hAnsi="华文中宋" w:eastAsia="方正小标宋简体"/>
          <w:sz w:val="36"/>
          <w:szCs w:val="36"/>
        </w:rPr>
        <w:t>天使投资个人所得税投资抵扣备案表</w:t>
      </w:r>
      <w:bookmarkStart w:id="0" w:name="_GoBack"/>
      <w:bookmarkEnd w:id="0"/>
    </w:p>
    <w:p>
      <w:pPr>
        <w:rPr>
          <w:rFonts w:ascii="宋体" w:hAnsi="宋体"/>
          <w:sz w:val="18"/>
          <w:szCs w:val="18"/>
        </w:rPr>
      </w:pPr>
      <w:r>
        <w:rPr>
          <w:rFonts w:hint="eastAsia" w:ascii="宋体" w:hAnsi="宋体"/>
          <w:sz w:val="18"/>
          <w:szCs w:val="18"/>
        </w:rPr>
        <w:t>备案编号（主管税务机关填写）：</w:t>
      </w:r>
      <w:r>
        <w:rPr>
          <w:rFonts w:ascii="宋体" w:hAnsi="宋体"/>
          <w:sz w:val="18"/>
          <w:szCs w:val="18"/>
        </w:rPr>
        <w:t xml:space="preserve">                                               </w:t>
      </w:r>
      <w:r>
        <w:rPr>
          <w:rFonts w:hint="eastAsia" w:ascii="宋体" w:hAnsi="宋体"/>
          <w:sz w:val="18"/>
          <w:szCs w:val="18"/>
        </w:rPr>
        <w:t>单位：</w:t>
      </w:r>
      <w:r>
        <w:rPr>
          <w:rFonts w:ascii="宋体" w:hAnsi="宋体"/>
          <w:sz w:val="18"/>
          <w:szCs w:val="18"/>
        </w:rPr>
        <w:t>%</w:t>
      </w:r>
      <w:r>
        <w:rPr>
          <w:rFonts w:hint="eastAsia" w:ascii="宋体" w:hAnsi="宋体"/>
          <w:sz w:val="18"/>
          <w:szCs w:val="18"/>
        </w:rPr>
        <w:t>，人民币元（列至角分）</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96"/>
        <w:gridCol w:w="1021"/>
        <w:gridCol w:w="680"/>
        <w:gridCol w:w="537"/>
        <w:gridCol w:w="544"/>
        <w:gridCol w:w="336"/>
        <w:gridCol w:w="337"/>
        <w:gridCol w:w="1217"/>
        <w:gridCol w:w="147"/>
        <w:gridCol w:w="63"/>
        <w:gridCol w:w="504"/>
        <w:gridCol w:w="503"/>
        <w:gridCol w:w="490"/>
        <w:gridCol w:w="727"/>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9736" w:type="dxa"/>
            <w:gridSpan w:val="16"/>
            <w:tcBorders>
              <w:top w:val="single" w:color="auto" w:sz="4" w:space="0"/>
              <w:left w:val="single" w:color="auto" w:sz="4" w:space="0"/>
              <w:bottom w:val="single" w:color="auto" w:sz="4" w:space="0"/>
              <w:right w:val="single" w:color="auto" w:sz="4" w:space="0"/>
            </w:tcBorders>
            <w:noWrap w:val="0"/>
            <w:vAlign w:val="top"/>
          </w:tcPr>
          <w:p>
            <w:pPr>
              <w:jc w:val="center"/>
              <w:rPr>
                <w:sz w:val="18"/>
                <w:szCs w:val="18"/>
              </w:rPr>
            </w:pPr>
            <w:r>
              <w:rPr>
                <w:rFonts w:hint="eastAsia" w:ascii="黑体" w:hAnsi="黑体" w:eastAsia="黑体" w:cs="宋体"/>
                <w:color w:val="000000"/>
                <w:kern w:val="0"/>
                <w:sz w:val="18"/>
                <w:szCs w:val="18"/>
              </w:rPr>
              <w:t>天使投资个人基本情况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ascii="宋体" w:hAnsi="宋体" w:cs="宋体"/>
                <w:color w:val="000000"/>
                <w:kern w:val="0"/>
                <w:sz w:val="18"/>
                <w:szCs w:val="18"/>
              </w:rPr>
              <w:t>姓名</w:t>
            </w: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141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ascii="宋体" w:hAnsi="宋体" w:cs="宋体"/>
                <w:color w:val="000000"/>
                <w:kern w:val="0"/>
                <w:sz w:val="18"/>
                <w:szCs w:val="18"/>
              </w:rPr>
              <w:t>身份证件类型</w:t>
            </w: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c>
          <w:tcPr>
            <w:tcW w:w="156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ascii="宋体" w:hAnsi="宋体" w:cs="宋体"/>
                <w:color w:val="000000"/>
                <w:kern w:val="0"/>
                <w:sz w:val="18"/>
                <w:szCs w:val="18"/>
              </w:rPr>
              <w:t>身份证件号码</w:t>
            </w:r>
          </w:p>
        </w:tc>
        <w:tc>
          <w:tcPr>
            <w:tcW w:w="194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ascii="宋体" w:hAnsi="宋体" w:cs="宋体"/>
                <w:color w:val="000000"/>
                <w:kern w:val="0"/>
                <w:sz w:val="18"/>
                <w:szCs w:val="18"/>
              </w:rPr>
              <w:t>国籍（地区）</w:t>
            </w:r>
          </w:p>
        </w:tc>
        <w:tc>
          <w:tcPr>
            <w:tcW w:w="170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c>
          <w:tcPr>
            <w:tcW w:w="141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ascii="宋体" w:hAnsi="宋体" w:cs="宋体"/>
                <w:color w:val="000000"/>
                <w:kern w:val="0"/>
                <w:sz w:val="18"/>
                <w:szCs w:val="18"/>
              </w:rPr>
              <w:t>联系电话</w:t>
            </w:r>
          </w:p>
        </w:tc>
        <w:tc>
          <w:tcPr>
            <w:tcW w:w="170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c>
          <w:tcPr>
            <w:tcW w:w="1560"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联系地址</w:t>
            </w:r>
          </w:p>
        </w:tc>
        <w:tc>
          <w:tcPr>
            <w:tcW w:w="194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9736" w:type="dxa"/>
            <w:gridSpan w:val="16"/>
            <w:tcBorders>
              <w:top w:val="single" w:color="auto" w:sz="4" w:space="0"/>
              <w:left w:val="single" w:color="auto" w:sz="4" w:space="0"/>
              <w:bottom w:val="single" w:color="auto" w:sz="4" w:space="0"/>
              <w:right w:val="single" w:color="auto" w:sz="4" w:space="0"/>
            </w:tcBorders>
            <w:noWrap w:val="0"/>
            <w:vAlign w:val="top"/>
          </w:tcPr>
          <w:p>
            <w:pPr>
              <w:jc w:val="center"/>
              <w:rPr>
                <w:sz w:val="18"/>
                <w:szCs w:val="18"/>
              </w:rPr>
            </w:pPr>
            <w:r>
              <w:rPr>
                <w:rFonts w:hint="eastAsia" w:ascii="黑体" w:hAnsi="黑体" w:eastAsia="黑体" w:cs="宋体"/>
                <w:color w:val="000000"/>
                <w:kern w:val="0"/>
                <w:sz w:val="18"/>
                <w:szCs w:val="18"/>
              </w:rPr>
              <w:t>初创科技型企业基本情况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ascii="宋体" w:hAnsi="宋体" w:cs="宋体"/>
                <w:color w:val="000000"/>
                <w:kern w:val="0"/>
                <w:sz w:val="18"/>
                <w:szCs w:val="18"/>
              </w:rPr>
              <w:t>企业名称</w:t>
            </w:r>
          </w:p>
        </w:tc>
        <w:tc>
          <w:tcPr>
            <w:tcW w:w="2782"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2100"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宋体" w:hAnsi="宋体" w:cs="宋体"/>
                <w:color w:val="000000"/>
                <w:kern w:val="0"/>
                <w:sz w:val="18"/>
                <w:szCs w:val="18"/>
              </w:rPr>
            </w:pPr>
            <w:r>
              <w:rPr>
                <w:rFonts w:hint="eastAsia" w:ascii="宋体" w:hAnsi="宋体" w:cs="宋体"/>
                <w:color w:val="000000"/>
                <w:kern w:val="0"/>
                <w:sz w:val="18"/>
                <w:szCs w:val="18"/>
              </w:rPr>
              <w:t>纳税人识别号</w:t>
            </w:r>
          </w:p>
          <w:p>
            <w:pPr>
              <w:snapToGrid w:val="0"/>
              <w:jc w:val="center"/>
              <w:rPr>
                <w:sz w:val="18"/>
                <w:szCs w:val="18"/>
              </w:rPr>
            </w:pPr>
            <w:r>
              <w:rPr>
                <w:rFonts w:hint="eastAsia" w:ascii="宋体" w:hAnsi="宋体" w:cs="宋体"/>
                <w:sz w:val="18"/>
                <w:szCs w:val="18"/>
              </w:rPr>
              <w:t>（统一社会信用代码）</w:t>
            </w:r>
          </w:p>
        </w:tc>
        <w:tc>
          <w:tcPr>
            <w:tcW w:w="344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1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ascii="宋体" w:hAnsi="宋体" w:cs="宋体"/>
                <w:color w:val="000000"/>
                <w:kern w:val="0"/>
                <w:sz w:val="18"/>
                <w:szCs w:val="18"/>
              </w:rPr>
              <w:t>设立时间</w:t>
            </w:r>
          </w:p>
        </w:tc>
        <w:tc>
          <w:tcPr>
            <w:tcW w:w="2782"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210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r>
              <w:rPr>
                <w:rFonts w:hint="eastAsia" w:ascii="宋体" w:hAnsi="宋体" w:cs="宋体"/>
                <w:color w:val="000000"/>
                <w:kern w:val="0"/>
                <w:sz w:val="18"/>
                <w:szCs w:val="18"/>
              </w:rPr>
              <w:t>注册地址</w:t>
            </w:r>
          </w:p>
        </w:tc>
        <w:tc>
          <w:tcPr>
            <w:tcW w:w="3441"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9736" w:type="dxa"/>
            <w:gridSpan w:val="16"/>
            <w:tcBorders>
              <w:top w:val="single" w:color="auto" w:sz="4" w:space="0"/>
              <w:left w:val="single" w:color="auto" w:sz="4" w:space="0"/>
              <w:bottom w:val="single" w:color="auto" w:sz="4" w:space="0"/>
              <w:right w:val="single" w:color="auto" w:sz="4" w:space="0"/>
            </w:tcBorders>
            <w:noWrap w:val="0"/>
            <w:vAlign w:val="top"/>
          </w:tcPr>
          <w:p>
            <w:pPr>
              <w:jc w:val="center"/>
              <w:rPr>
                <w:sz w:val="18"/>
                <w:szCs w:val="18"/>
              </w:rPr>
            </w:pPr>
            <w:r>
              <w:rPr>
                <w:rFonts w:hint="eastAsia" w:ascii="黑体" w:hAnsi="黑体" w:eastAsia="黑体" w:cs="宋体"/>
                <w:color w:val="000000"/>
                <w:kern w:val="0"/>
                <w:sz w:val="18"/>
                <w:szCs w:val="18"/>
              </w:rPr>
              <w:t>初创科技型企业及天使投资个人投资情况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投资日期</w:t>
            </w:r>
          </w:p>
        </w:tc>
        <w:tc>
          <w:tcPr>
            <w:tcW w:w="12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从业人数</w:t>
            </w:r>
          </w:p>
        </w:tc>
        <w:tc>
          <w:tcPr>
            <w:tcW w:w="12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本科以上学历人数占比</w:t>
            </w:r>
          </w:p>
        </w:tc>
        <w:tc>
          <w:tcPr>
            <w:tcW w:w="121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ascii="宋体" w:hAnsi="宋体"/>
                <w:color w:val="4F81BD"/>
                <w:kern w:val="0"/>
                <w:szCs w:val="21"/>
              </w:rPr>
              <mc:AlternateContent>
                <mc:Choice Requires="wps">
                  <w:drawing>
                    <wp:anchor distT="0" distB="0" distL="114300" distR="114300" simplePos="0" relativeHeight="251664384" behindDoc="0" locked="0" layoutInCell="1" allowOverlap="1">
                      <wp:simplePos x="0" y="0"/>
                      <wp:positionH relativeFrom="column">
                        <wp:posOffset>-916940</wp:posOffset>
                      </wp:positionH>
                      <wp:positionV relativeFrom="paragraph">
                        <wp:posOffset>723900</wp:posOffset>
                      </wp:positionV>
                      <wp:extent cx="3473450" cy="7962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473450" cy="796290"/>
                              </a:xfrm>
                              <a:prstGeom prst="rect">
                                <a:avLst/>
                              </a:prstGeom>
                              <a:noFill/>
                              <a:ln>
                                <a:noFill/>
                              </a:ln>
                            </wps:spPr>
                            <wps:txbx>
                              <w:txbxContent>
                                <w:p>
                                  <w:pPr>
                                    <w:rPr>
                                      <w:rFonts w:ascii="仿宋" w:hAnsi="仿宋" w:eastAsia="仿宋"/>
                                      <w:color w:val="4472C4"/>
                                      <w:sz w:val="84"/>
                                      <w:szCs w:val="84"/>
                                    </w:rPr>
                                  </w:pPr>
                                  <w:r>
                                    <w:rPr>
                                      <w:rFonts w:ascii="仿宋" w:hAnsi="仿宋" w:eastAsia="仿宋"/>
                                      <w:color w:val="4472C4"/>
                                      <w:sz w:val="84"/>
                                      <w:szCs w:val="84"/>
                                    </w:rPr>
                                    <w:t>据</w:t>
                                  </w:r>
                                  <w:r>
                                    <w:rPr>
                                      <w:rFonts w:hint="eastAsia" w:ascii="仿宋" w:hAnsi="仿宋" w:eastAsia="仿宋"/>
                                      <w:color w:val="4472C4"/>
                                      <w:sz w:val="84"/>
                                      <w:szCs w:val="84"/>
                                    </w:rPr>
                                    <w:t xml:space="preserve"> </w:t>
                                  </w:r>
                                  <w:r>
                                    <w:rPr>
                                      <w:rFonts w:ascii="仿宋" w:hAnsi="仿宋" w:eastAsia="仿宋"/>
                                      <w:color w:val="4472C4"/>
                                      <w:sz w:val="84"/>
                                      <w:szCs w:val="84"/>
                                    </w:rPr>
                                    <w:t>实</w:t>
                                  </w:r>
                                  <w:r>
                                    <w:rPr>
                                      <w:rFonts w:hint="eastAsia" w:ascii="仿宋" w:hAnsi="仿宋" w:eastAsia="仿宋"/>
                                      <w:color w:val="4472C4"/>
                                      <w:sz w:val="84"/>
                                      <w:szCs w:val="84"/>
                                    </w:rPr>
                                    <w:t xml:space="preserve"> </w:t>
                                  </w:r>
                                  <w:r>
                                    <w:rPr>
                                      <w:rFonts w:ascii="仿宋" w:hAnsi="仿宋" w:eastAsia="仿宋"/>
                                      <w:color w:val="4472C4"/>
                                      <w:sz w:val="84"/>
                                      <w:szCs w:val="84"/>
                                    </w:rPr>
                                    <w:t>填</w:t>
                                  </w:r>
                                  <w:r>
                                    <w:rPr>
                                      <w:rFonts w:hint="eastAsia" w:ascii="仿宋" w:hAnsi="仿宋" w:eastAsia="仿宋"/>
                                      <w:color w:val="4472C4"/>
                                      <w:sz w:val="84"/>
                                      <w:szCs w:val="84"/>
                                    </w:rPr>
                                    <w:t xml:space="preserve"> </w:t>
                                  </w:r>
                                  <w:r>
                                    <w:rPr>
                                      <w:rFonts w:ascii="仿宋" w:hAnsi="仿宋" w:eastAsia="仿宋"/>
                                      <w:color w:val="4472C4"/>
                                      <w:sz w:val="84"/>
                                      <w:szCs w:val="84"/>
                                    </w:rPr>
                                    <w:t>报</w:t>
                                  </w:r>
                                </w:p>
                              </w:txbxContent>
                            </wps:txbx>
                            <wps:bodyPr upright="1"/>
                          </wps:wsp>
                        </a:graphicData>
                      </a:graphic>
                    </wp:anchor>
                  </w:drawing>
                </mc:Choice>
                <mc:Fallback>
                  <w:pict>
                    <v:shape id="_x0000_s1026" o:spid="_x0000_s1026" o:spt="202" type="#_x0000_t202" style="position:absolute;left:0pt;margin-left:-72.2pt;margin-top:57pt;height:62.7pt;width:273.5pt;z-index:251664384;mso-width-relative:page;mso-height-relative:page;" filled="f" stroked="f" coordsize="21600,21600" o:gfxdata="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FZXVL7YAAAADAEAAA8AAAAAAAAAAQAgAAAAIgAAAGRycy9kb3du&#10;cmV2LnhtbFBLAQIUABQAAAAIAIdO4kCW9IHCjQEAAAADAAAOAAAAAAAAAAEAIAAAACcBAABkcnMv&#10;ZTJvRG9jLnhtbFBLBQYAAAAABgAGAFkBAAAmBQAAAAA=&#10;">
                      <v:path/>
                      <v:fill on="f" focussize="0,0"/>
                      <v:stroke on="f"/>
                      <v:imagedata o:title=""/>
                      <o:lock v:ext="edit"/>
                      <v:textbox>
                        <w:txbxContent>
                          <w:p>
                            <w:pPr>
                              <w:rPr>
                                <w:rFonts w:ascii="仿宋" w:hAnsi="仿宋" w:eastAsia="仿宋"/>
                                <w:color w:val="4472C4"/>
                                <w:sz w:val="84"/>
                                <w:szCs w:val="84"/>
                              </w:rPr>
                            </w:pPr>
                            <w:r>
                              <w:rPr>
                                <w:rFonts w:ascii="仿宋" w:hAnsi="仿宋" w:eastAsia="仿宋"/>
                                <w:color w:val="4472C4"/>
                                <w:sz w:val="84"/>
                                <w:szCs w:val="84"/>
                              </w:rPr>
                              <w:t>据</w:t>
                            </w:r>
                            <w:r>
                              <w:rPr>
                                <w:rFonts w:hint="eastAsia" w:ascii="仿宋" w:hAnsi="仿宋" w:eastAsia="仿宋"/>
                                <w:color w:val="4472C4"/>
                                <w:sz w:val="84"/>
                                <w:szCs w:val="84"/>
                              </w:rPr>
                              <w:t xml:space="preserve"> </w:t>
                            </w:r>
                            <w:r>
                              <w:rPr>
                                <w:rFonts w:ascii="仿宋" w:hAnsi="仿宋" w:eastAsia="仿宋"/>
                                <w:color w:val="4472C4"/>
                                <w:sz w:val="84"/>
                                <w:szCs w:val="84"/>
                              </w:rPr>
                              <w:t>实</w:t>
                            </w:r>
                            <w:r>
                              <w:rPr>
                                <w:rFonts w:hint="eastAsia" w:ascii="仿宋" w:hAnsi="仿宋" w:eastAsia="仿宋"/>
                                <w:color w:val="4472C4"/>
                                <w:sz w:val="84"/>
                                <w:szCs w:val="84"/>
                              </w:rPr>
                              <w:t xml:space="preserve"> </w:t>
                            </w:r>
                            <w:r>
                              <w:rPr>
                                <w:rFonts w:ascii="仿宋" w:hAnsi="仿宋" w:eastAsia="仿宋"/>
                                <w:color w:val="4472C4"/>
                                <w:sz w:val="84"/>
                                <w:szCs w:val="84"/>
                              </w:rPr>
                              <w:t>填</w:t>
                            </w:r>
                            <w:r>
                              <w:rPr>
                                <w:rFonts w:hint="eastAsia" w:ascii="仿宋" w:hAnsi="仿宋" w:eastAsia="仿宋"/>
                                <w:color w:val="4472C4"/>
                                <w:sz w:val="84"/>
                                <w:szCs w:val="84"/>
                              </w:rPr>
                              <w:t xml:space="preserve"> </w:t>
                            </w:r>
                            <w:r>
                              <w:rPr>
                                <w:rFonts w:ascii="仿宋" w:hAnsi="仿宋" w:eastAsia="仿宋"/>
                                <w:color w:val="4472C4"/>
                                <w:sz w:val="84"/>
                                <w:szCs w:val="84"/>
                              </w:rPr>
                              <w:t>报</w:t>
                            </w:r>
                          </w:p>
                        </w:txbxContent>
                      </v:textbox>
                    </v:shape>
                  </w:pict>
                </mc:Fallback>
              </mc:AlternateContent>
            </w:r>
            <w:r>
              <w:rPr>
                <w:rFonts w:hint="eastAsia" w:ascii="宋体" w:hAnsi="宋体" w:cs="宋体"/>
                <w:color w:val="000000"/>
                <w:kern w:val="0"/>
                <w:sz w:val="18"/>
                <w:szCs w:val="18"/>
              </w:rPr>
              <w:t>资产总额</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年销售</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收入</w:t>
            </w:r>
          </w:p>
        </w:tc>
        <w:tc>
          <w:tcPr>
            <w:tcW w:w="1217"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研发费用总额占成本费用支出的比例</w:t>
            </w:r>
          </w:p>
        </w:tc>
        <w:tc>
          <w:tcPr>
            <w:tcW w:w="12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投资</w:t>
            </w:r>
            <w:r>
              <w:rPr>
                <w:rFonts w:ascii="宋体" w:hAnsi="宋体" w:cs="宋体"/>
                <w:color w:val="000000"/>
                <w:kern w:val="0"/>
                <w:sz w:val="18"/>
                <w:szCs w:val="18"/>
              </w:rPr>
              <w:t>2</w:t>
            </w:r>
            <w:r>
              <w:rPr>
                <w:rFonts w:hint="eastAsia" w:ascii="宋体" w:hAnsi="宋体" w:cs="宋体"/>
                <w:color w:val="000000"/>
                <w:kern w:val="0"/>
                <w:sz w:val="18"/>
                <w:szCs w:val="18"/>
              </w:rPr>
              <w:t>年内与其亲属合计持股比例是否超过</w:t>
            </w:r>
            <w:r>
              <w:rPr>
                <w:rFonts w:ascii="宋体" w:hAnsi="宋体" w:cs="宋体"/>
                <w:color w:val="000000"/>
                <w:kern w:val="0"/>
                <w:sz w:val="18"/>
                <w:szCs w:val="18"/>
              </w:rPr>
              <w:t>50%</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投资额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2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12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12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121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1217"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12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2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12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12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121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1217"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12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12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12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12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121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1217"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12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2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12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12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121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1217"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12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12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12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12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1217"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1217"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1217"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6" w:type="dxa"/>
            <w:gridSpan w:val="16"/>
            <w:tcBorders>
              <w:top w:val="single" w:color="auto" w:sz="4" w:space="0"/>
              <w:left w:val="single" w:color="auto" w:sz="4" w:space="0"/>
              <w:bottom w:val="single" w:color="auto" w:sz="4" w:space="0"/>
              <w:right w:val="single" w:color="auto" w:sz="4" w:space="0"/>
            </w:tcBorders>
            <w:noWrap w:val="0"/>
            <w:vAlign w:val="center"/>
          </w:tcPr>
          <w:p>
            <w:pPr>
              <w:ind w:firstLine="360" w:firstLineChars="200"/>
              <w:jc w:val="left"/>
              <w:rPr>
                <w:rFonts w:ascii="宋体" w:hAnsi="宋体"/>
                <w:sz w:val="18"/>
                <w:szCs w:val="18"/>
              </w:rPr>
            </w:pPr>
            <w:r>
              <w:rPr>
                <w:rFonts w:hint="eastAsia" w:ascii="宋体" w:hAnsi="宋体"/>
                <w:sz w:val="18"/>
                <w:szCs w:val="18"/>
              </w:rPr>
              <w:t>谨声明：本人（单位）知悉并保证本表填报内容及所附证明材料真实、完整，并承担因资料虚假而产生的法律责任。</w:t>
            </w:r>
          </w:p>
          <w:p>
            <w:pPr>
              <w:ind w:firstLine="440" w:firstLineChars="200"/>
              <w:jc w:val="left"/>
              <w:rPr>
                <w:rFonts w:hint="eastAsia" w:ascii="宋体" w:hAnsi="宋体"/>
                <w:sz w:val="18"/>
                <w:szCs w:val="18"/>
              </w:rPr>
            </w:pPr>
            <w:r>
              <w:rPr>
                <w:rFonts w:hint="eastAsia" w:ascii="宋体" w:hAnsi="宋体" w:cs="宋体"/>
                <w:color w:val="FF0000"/>
                <w:kern w:val="0"/>
                <w:sz w:val="22"/>
                <w:lang w:bidi="ar"/>
              </w:rPr>
              <w:drawing>
                <wp:anchor distT="0" distB="0" distL="114300" distR="114300" simplePos="0" relativeHeight="251665408" behindDoc="0" locked="0" layoutInCell="1" allowOverlap="1">
                  <wp:simplePos x="0" y="0"/>
                  <wp:positionH relativeFrom="column">
                    <wp:posOffset>3478530</wp:posOffset>
                  </wp:positionH>
                  <wp:positionV relativeFrom="paragraph">
                    <wp:posOffset>43180</wp:posOffset>
                  </wp:positionV>
                  <wp:extent cx="1214755" cy="1146810"/>
                  <wp:effectExtent l="0" t="0" r="4445" b="15240"/>
                  <wp:wrapNone/>
                  <wp:docPr id="2" name="Oval_1_SpCnt_1"/>
                  <wp:cNvGraphicFramePr/>
                  <a:graphic xmlns:a="http://schemas.openxmlformats.org/drawingml/2006/main">
                    <a:graphicData uri="http://schemas.openxmlformats.org/drawingml/2006/picture">
                      <pic:pic xmlns:pic="http://schemas.openxmlformats.org/drawingml/2006/picture">
                        <pic:nvPicPr>
                          <pic:cNvPr id="2" name="Oval_1_SpCnt_1"/>
                          <pic:cNvPicPr/>
                        </pic:nvPicPr>
                        <pic:blipFill>
                          <a:blip r:embed="rId4"/>
                          <a:stretch>
                            <a:fillRect/>
                          </a:stretch>
                        </pic:blipFill>
                        <pic:spPr>
                          <a:xfrm>
                            <a:off x="0" y="0"/>
                            <a:ext cx="1214755" cy="1146810"/>
                          </a:xfrm>
                          <a:prstGeom prst="rect">
                            <a:avLst/>
                          </a:prstGeom>
                          <a:noFill/>
                          <a:ln>
                            <a:noFill/>
                          </a:ln>
                        </pic:spPr>
                      </pic:pic>
                    </a:graphicData>
                  </a:graphic>
                </wp:anchor>
              </w:drawing>
            </w:r>
          </w:p>
          <w:p>
            <w:pPr>
              <w:ind w:firstLine="360" w:firstLineChars="200"/>
              <w:jc w:val="left"/>
              <w:rPr>
                <w:rFonts w:hint="eastAsia" w:ascii="宋体" w:hAnsi="宋体"/>
                <w:sz w:val="18"/>
                <w:szCs w:val="18"/>
              </w:rPr>
            </w:pPr>
          </w:p>
          <w:p>
            <w:pPr>
              <w:jc w:val="right"/>
              <w:rPr>
                <w:rFonts w:ascii="宋体" w:hAnsi="宋体"/>
                <w:sz w:val="18"/>
                <w:szCs w:val="18"/>
              </w:rPr>
            </w:pPr>
            <w:r>
              <w:rPr>
                <w:rFonts w:hint="eastAsia" w:ascii="宋体" w:hAnsi="宋体"/>
                <w:sz w:val="18"/>
                <w:szCs w:val="18"/>
              </w:rPr>
              <w:t>天使投资个人签章：</w:t>
            </w:r>
            <w:r>
              <w:rPr>
                <w:rFonts w:ascii="宋体" w:hAnsi="宋体"/>
                <w:sz w:val="18"/>
                <w:szCs w:val="18"/>
              </w:rPr>
              <w:t xml:space="preserve">                   </w:t>
            </w:r>
            <w:r>
              <w:rPr>
                <w:rFonts w:hint="eastAsia" w:ascii="宋体" w:hAnsi="宋体"/>
                <w:sz w:val="18"/>
                <w:szCs w:val="18"/>
              </w:rPr>
              <w:t>初创科技型企业负责人签章：</w:t>
            </w:r>
            <w:r>
              <w:rPr>
                <w:rFonts w:ascii="宋体" w:hAnsi="宋体"/>
                <w:sz w:val="18"/>
                <w:szCs w:val="18"/>
              </w:rPr>
              <w:t xml:space="preserve">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4868" w:type="dxa"/>
            <w:gridSpan w:val="8"/>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 w:val="18"/>
                <w:szCs w:val="18"/>
              </w:rPr>
            </w:pPr>
            <w:r>
              <w:rPr>
                <w:rFonts w:hint="eastAsia" w:ascii="宋体" w:hAnsi="宋体"/>
                <w:sz w:val="18"/>
                <w:szCs w:val="18"/>
              </w:rPr>
              <w:t>代理机构印章：</w:t>
            </w:r>
          </w:p>
          <w:p>
            <w:pPr>
              <w:jc w:val="left"/>
              <w:rPr>
                <w:rFonts w:ascii="宋体" w:hAnsi="宋体"/>
                <w:sz w:val="18"/>
                <w:szCs w:val="18"/>
              </w:rPr>
            </w:pPr>
          </w:p>
          <w:p>
            <w:pPr>
              <w:jc w:val="left"/>
              <w:rPr>
                <w:rFonts w:ascii="宋体" w:hAnsi="宋体"/>
                <w:sz w:val="18"/>
                <w:szCs w:val="18"/>
              </w:rPr>
            </w:pPr>
            <w:r>
              <w:rPr>
                <w:rFonts w:hint="eastAsia" w:ascii="宋体" w:hAnsi="宋体"/>
                <w:sz w:val="18"/>
                <w:szCs w:val="18"/>
              </w:rPr>
              <w:t>联系人：</w:t>
            </w:r>
            <w:r>
              <w:rPr>
                <w:rFonts w:ascii="宋体" w:hAnsi="宋体"/>
                <w:sz w:val="18"/>
                <w:szCs w:val="18"/>
              </w:rPr>
              <w:t xml:space="preserve">                                                     </w:t>
            </w:r>
            <w:r>
              <w:rPr>
                <w:rFonts w:hint="eastAsia" w:ascii="宋体" w:hAnsi="宋体"/>
                <w:sz w:val="18"/>
                <w:szCs w:val="18"/>
              </w:rPr>
              <w:t>填报日期：</w:t>
            </w:r>
          </w:p>
        </w:tc>
        <w:tc>
          <w:tcPr>
            <w:tcW w:w="4868" w:type="dxa"/>
            <w:gridSpan w:val="8"/>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 w:val="18"/>
                <w:szCs w:val="18"/>
              </w:rPr>
            </w:pPr>
            <w:r>
              <w:rPr>
                <w:rFonts w:hint="eastAsia" w:ascii="宋体" w:hAnsi="宋体"/>
                <w:sz w:val="18"/>
                <w:szCs w:val="18"/>
              </w:rPr>
              <w:t>主管税务机关印章：</w:t>
            </w:r>
          </w:p>
          <w:p>
            <w:pPr>
              <w:jc w:val="left"/>
              <w:rPr>
                <w:rFonts w:ascii="宋体" w:hAnsi="宋体"/>
                <w:sz w:val="18"/>
                <w:szCs w:val="18"/>
              </w:rPr>
            </w:pPr>
          </w:p>
          <w:p>
            <w:pPr>
              <w:jc w:val="left"/>
              <w:rPr>
                <w:rFonts w:ascii="宋体" w:hAnsi="宋体"/>
                <w:sz w:val="18"/>
                <w:szCs w:val="18"/>
              </w:rPr>
            </w:pPr>
            <w:r>
              <w:rPr>
                <w:rFonts w:hint="eastAsia" w:ascii="宋体" w:hAnsi="宋体"/>
                <w:sz w:val="18"/>
                <w:szCs w:val="18"/>
              </w:rPr>
              <w:t>受理人：</w:t>
            </w:r>
            <w:r>
              <w:rPr>
                <w:rFonts w:ascii="宋体" w:hAnsi="宋体"/>
                <w:sz w:val="18"/>
                <w:szCs w:val="18"/>
              </w:rPr>
              <w:t xml:space="preserve">                             </w:t>
            </w:r>
          </w:p>
          <w:p>
            <w:pPr>
              <w:jc w:val="left"/>
              <w:rPr>
                <w:rFonts w:ascii="宋体" w:hAnsi="宋体"/>
                <w:sz w:val="18"/>
                <w:szCs w:val="18"/>
              </w:rPr>
            </w:pPr>
            <w:r>
              <w:rPr>
                <w:rFonts w:hint="eastAsia" w:ascii="宋体" w:hAnsi="宋体"/>
                <w:sz w:val="18"/>
                <w:szCs w:val="18"/>
              </w:rPr>
              <w:t>受理日期：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9736" w:type="dxa"/>
            <w:gridSpan w:val="16"/>
            <w:tcBorders>
              <w:top w:val="single" w:color="auto" w:sz="4" w:space="0"/>
              <w:left w:val="single" w:color="auto" w:sz="4" w:space="0"/>
              <w:bottom w:val="single" w:color="auto" w:sz="4" w:space="0"/>
              <w:right w:val="single" w:color="auto" w:sz="4" w:space="0"/>
            </w:tcBorders>
            <w:noWrap w:val="0"/>
            <w:vAlign w:val="center"/>
          </w:tcPr>
          <w:p>
            <w:pPr>
              <w:jc w:val="center"/>
              <w:rPr>
                <w:rFonts w:ascii="黑体" w:hAnsi="黑体" w:eastAsia="黑体" w:cs="宋体"/>
                <w:color w:val="000000"/>
                <w:kern w:val="0"/>
                <w:sz w:val="18"/>
                <w:szCs w:val="18"/>
              </w:rPr>
            </w:pPr>
            <w:r>
              <w:rPr>
                <w:rFonts w:hint="eastAsia" w:ascii="黑体" w:hAnsi="黑体" w:eastAsia="黑体" w:cs="宋体"/>
                <w:color w:val="000000"/>
                <w:kern w:val="0"/>
                <w:sz w:val="18"/>
                <w:szCs w:val="18"/>
              </w:rPr>
              <w:t>初创科技型企业注销清算情况（税务机关填写）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41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r>
              <w:rPr>
                <w:rFonts w:hint="eastAsia" w:ascii="宋体" w:hAnsi="宋体"/>
                <w:sz w:val="18"/>
                <w:szCs w:val="18"/>
              </w:rPr>
              <w:t>注销清算时间</w:t>
            </w:r>
          </w:p>
        </w:tc>
        <w:tc>
          <w:tcPr>
            <w:tcW w:w="3455"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c>
          <w:tcPr>
            <w:tcW w:w="1931"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r>
              <w:rPr>
                <w:rFonts w:hint="eastAsia" w:ascii="宋体" w:hAnsi="宋体"/>
                <w:sz w:val="18"/>
                <w:szCs w:val="18"/>
              </w:rPr>
              <w:t>清算前已抵扣投资额</w:t>
            </w:r>
          </w:p>
        </w:tc>
        <w:tc>
          <w:tcPr>
            <w:tcW w:w="2937"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jc w:val="center"/>
        </w:trPr>
        <w:tc>
          <w:tcPr>
            <w:tcW w:w="9736" w:type="dxa"/>
            <w:gridSpan w:val="16"/>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sz w:val="18"/>
                <w:szCs w:val="18"/>
              </w:rPr>
            </w:pPr>
            <w:r>
              <w:rPr>
                <w:rFonts w:hint="eastAsia" w:ascii="宋体" w:hAnsi="宋体"/>
                <w:sz w:val="18"/>
                <w:szCs w:val="18"/>
              </w:rPr>
              <w:t>主管税务机关印章：</w:t>
            </w:r>
          </w:p>
          <w:p>
            <w:pPr>
              <w:jc w:val="left"/>
              <w:rPr>
                <w:rFonts w:ascii="宋体" w:hAnsi="宋体"/>
                <w:sz w:val="18"/>
                <w:szCs w:val="18"/>
              </w:rPr>
            </w:pPr>
            <w:r>
              <w:rPr>
                <w:rFonts w:hint="eastAsia" w:ascii="宋体" w:hAnsi="宋体"/>
                <w:sz w:val="18"/>
                <w:szCs w:val="18"/>
              </w:rPr>
              <w:t>受理人：</w:t>
            </w:r>
          </w:p>
          <w:p>
            <w:pPr>
              <w:jc w:val="left"/>
              <w:rPr>
                <w:rFonts w:ascii="宋体" w:hAnsi="宋体"/>
                <w:sz w:val="18"/>
                <w:szCs w:val="18"/>
              </w:rPr>
            </w:pPr>
            <w:r>
              <w:rPr>
                <w:rFonts w:hint="eastAsia" w:ascii="宋体" w:hAnsi="宋体"/>
                <w:sz w:val="18"/>
                <w:szCs w:val="18"/>
              </w:rPr>
              <w:t>受理日期：</w:t>
            </w:r>
          </w:p>
        </w:tc>
      </w:tr>
    </w:tbl>
    <w:p>
      <w:pPr>
        <w:rPr>
          <w:rFonts w:hint="eastAsia" w:ascii="宋体" w:hAnsi="宋体"/>
          <w:sz w:val="18"/>
          <w:szCs w:val="18"/>
        </w:rPr>
      </w:pPr>
      <w:r>
        <w:rPr>
          <w:rFonts w:hint="eastAsia" w:ascii="宋体" w:hAnsi="宋体"/>
          <w:sz w:val="18"/>
          <w:szCs w:val="18"/>
        </w:rPr>
        <w:t xml:space="preserve">注：本表是天使投资个人日后转让初创科技型企业股权办理投资抵扣的重要凭据，请妥善保管。       </w:t>
      </w:r>
    </w:p>
    <w:p>
      <w:pPr>
        <w:rPr>
          <w:rFonts w:hint="eastAsia"/>
        </w:rPr>
      </w:pPr>
      <w:r>
        <w:rPr>
          <w:rFonts w:hint="eastAsia" w:ascii="宋体" w:hAnsi="宋体"/>
          <w:sz w:val="18"/>
          <w:szCs w:val="18"/>
        </w:rPr>
        <w:t xml:space="preserve"> 国家税务总局监制</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996F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2020-06-05T02:08:32Z</dcterms:created>
  <dc:creator>Administrator</dc:creator>
  <cp:lastModifiedBy>Nono</cp:lastModifiedBy>
  <dcterms:modified xsi:type="dcterms:W3CDTF">2020-06-05T02:09:34Z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