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44"/>
          <w:szCs w:val="4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b/>
          <w:bCs/>
          <w:kern w:val="0"/>
          <w:sz w:val="44"/>
          <w:szCs w:val="44"/>
          <w:u w:color="000000"/>
        </w:rPr>
      </w:pPr>
    </w:p>
    <w:p>
      <w:pPr>
        <w:widowControl/>
        <w:spacing w:line="500" w:lineRule="exac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44"/>
          <w:szCs w:val="44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44"/>
          <w:szCs w:val="44"/>
          <w:u w:color="000000"/>
        </w:rPr>
        <w:t>雷电防护装置设计审核</w:t>
      </w: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44"/>
          <w:szCs w:val="44"/>
          <w:u w:color="000000"/>
        </w:rPr>
      </w:pP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420" w:lineRule="exact"/>
        <w:ind w:firstLine="680"/>
        <w:jc w:val="center"/>
        <w:textAlignment w:val="baseline"/>
        <w:rPr>
          <w:rFonts w:ascii="方正小标宋简体" w:eastAsia="方正小标宋简体"/>
          <w:bCs/>
          <w:kern w:val="0"/>
          <w:sz w:val="24"/>
          <w:u w:color="000000"/>
        </w:rPr>
      </w:pPr>
    </w:p>
    <w:p>
      <w:pPr>
        <w:widowControl/>
        <w:spacing w:line="900" w:lineRule="exact"/>
        <w:jc w:val="center"/>
        <w:textAlignment w:val="baseline"/>
        <w:rPr>
          <w:rFonts w:ascii="方正小标宋简体" w:hAnsi="华文中宋" w:eastAsia="方正小标宋简体"/>
          <w:bCs/>
          <w:kern w:val="0"/>
          <w:sz w:val="72"/>
          <w:szCs w:val="72"/>
          <w:u w:color="000000"/>
        </w:rPr>
      </w:pPr>
      <w:r>
        <w:rPr>
          <w:rFonts w:hint="eastAsia" w:ascii="方正小标宋简体" w:hAnsi="华文中宋" w:eastAsia="方正小标宋简体"/>
          <w:bCs/>
          <w:kern w:val="0"/>
          <w:sz w:val="72"/>
          <w:szCs w:val="72"/>
          <w:u w:color="000000"/>
        </w:rPr>
        <w:t>申　请　表</w:t>
      </w:r>
    </w:p>
    <w:p>
      <w:pPr>
        <w:widowControl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884" w:lineRule="atLeast"/>
        <w:ind w:firstLine="680"/>
        <w:textAlignment w:val="baseline"/>
        <w:rPr>
          <w:b/>
          <w:bCs/>
          <w:kern w:val="0"/>
          <w:sz w:val="24"/>
          <w:u w:color="000000"/>
        </w:rPr>
      </w:pP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val="single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申请单位（公章）：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 xml:space="preserve">                       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val="single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申请项目：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 xml:space="preserve">                               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设计阶段：</w:t>
      </w:r>
      <w:r>
        <w:rPr>
          <w:rFonts w:hint="eastAsia" w:ascii="仿宋_GB2312" w:hAnsi="华文中宋"/>
          <w:kern w:val="0"/>
          <w:sz w:val="28"/>
          <w:szCs w:val="28"/>
          <w:u w:val="single"/>
        </w:rPr>
        <w:t xml:space="preserve">       施工图设计              </w:t>
      </w:r>
    </w:p>
    <w:p>
      <w:pPr>
        <w:widowControl/>
        <w:adjustRightInd w:val="0"/>
        <w:snapToGrid w:val="0"/>
        <w:spacing w:line="700" w:lineRule="exact"/>
        <w:ind w:firstLine="1120" w:firstLineChars="400"/>
        <w:textAlignment w:val="baseline"/>
        <w:rPr>
          <w:rFonts w:ascii="仿宋_GB2312" w:hAnsi="华文中宋"/>
          <w:kern w:val="0"/>
          <w:sz w:val="28"/>
          <w:szCs w:val="28"/>
          <w:u w:color="000000"/>
        </w:rPr>
      </w:pPr>
      <w:r>
        <w:rPr>
          <w:rFonts w:hint="eastAsia" w:ascii="仿宋_GB2312" w:hAnsi="华文中宋"/>
          <w:kern w:val="0"/>
          <w:sz w:val="28"/>
          <w:szCs w:val="28"/>
          <w:u w:color="000000"/>
        </w:rPr>
        <w:t>申请日期：</w:t>
      </w:r>
      <w:r>
        <w:rPr>
          <w:rFonts w:hint="eastAsia" w:ascii="仿宋_GB2312" w:hAnsi="华文中宋"/>
          <w:kern w:val="0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华文中宋"/>
          <w:kern w:val="0"/>
          <w:sz w:val="28"/>
          <w:szCs w:val="28"/>
          <w:u w:color="000000"/>
        </w:rPr>
        <w:t>年</w:t>
      </w:r>
      <w:r>
        <w:rPr>
          <w:rFonts w:hint="eastAsia" w:ascii="仿宋_GB2312" w:hAnsi="华文中宋"/>
          <w:kern w:val="0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华文中宋"/>
          <w:kern w:val="0"/>
          <w:sz w:val="28"/>
          <w:szCs w:val="28"/>
          <w:u w:color="000000"/>
        </w:rPr>
        <w:t>月</w:t>
      </w:r>
      <w:r>
        <w:rPr>
          <w:rFonts w:hint="eastAsia" w:ascii="仿宋_GB2312" w:hAnsi="华文中宋"/>
          <w:kern w:val="0"/>
          <w:sz w:val="28"/>
          <w:szCs w:val="28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华文中宋"/>
          <w:kern w:val="0"/>
          <w:sz w:val="28"/>
          <w:szCs w:val="28"/>
          <w:u w:color="000000"/>
        </w:rPr>
        <w:t>日</w:t>
      </w:r>
    </w:p>
    <w:p>
      <w:pPr>
        <w:widowControl/>
        <w:adjustRightInd w:val="0"/>
        <w:snapToGrid w:val="0"/>
        <w:spacing w:line="200" w:lineRule="exact"/>
        <w:ind w:firstLine="1240" w:firstLineChars="400"/>
        <w:textAlignment w:val="baseline"/>
        <w:rPr>
          <w:rFonts w:ascii="仿宋_GB2312" w:hAnsi="华文中宋"/>
          <w:kern w:val="0"/>
          <w:sz w:val="31"/>
          <w:szCs w:val="28"/>
          <w:u w:color="000000"/>
        </w:rPr>
      </w:pPr>
    </w:p>
    <w:p>
      <w:pPr>
        <w:widowControl/>
        <w:spacing w:line="220" w:lineRule="exact"/>
        <w:jc w:val="left"/>
        <w:rPr>
          <w:rFonts w:ascii="华文中宋" w:hAnsi="华文中宋" w:eastAsia="华文中宋"/>
          <w:bCs/>
          <w:sz w:val="24"/>
          <w:szCs w:val="28"/>
        </w:rPr>
      </w:pPr>
      <w:r>
        <w:rPr>
          <w:rFonts w:ascii="华文中宋" w:hAnsi="华文中宋" w:eastAsia="华文中宋"/>
          <w:bCs/>
          <w:sz w:val="24"/>
          <w:szCs w:val="28"/>
        </w:rPr>
        <w:br w:type="page"/>
      </w:r>
    </w:p>
    <w:tbl>
      <w:tblPr>
        <w:tblStyle w:val="4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548"/>
        <w:gridCol w:w="3066"/>
        <w:gridCol w:w="157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项目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情况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建设规模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spacing w:line="46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建筑单体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栋（座）；总建筑面积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平方米；</w:t>
            </w:r>
          </w:p>
          <w:p>
            <w:pPr>
              <w:widowControl/>
              <w:spacing w:line="46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最高建筑高度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米；总占地面积</w:t>
            </w:r>
            <w:r>
              <w:rPr>
                <w:rFonts w:hint="eastAsia" w:ascii="宋体" w:hAnsi="宋体"/>
                <w:kern w:val="0"/>
                <w:sz w:val="28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使用类别</w:t>
            </w:r>
          </w:p>
        </w:tc>
        <w:tc>
          <w:tcPr>
            <w:tcW w:w="68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建设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邮政编码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0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联系人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联系电话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179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设计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单位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名称</w:t>
            </w:r>
          </w:p>
        </w:tc>
        <w:tc>
          <w:tcPr>
            <w:tcW w:w="6811" w:type="dxa"/>
            <w:gridSpan w:val="3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地址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邮政编码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179" w:type="dxa"/>
            <w:vMerge w:val="continue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4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联系人</w:t>
            </w:r>
          </w:p>
        </w:tc>
        <w:tc>
          <w:tcPr>
            <w:tcW w:w="3066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  <w:tc>
          <w:tcPr>
            <w:tcW w:w="1578" w:type="dxa"/>
            <w:vAlign w:val="center"/>
          </w:tcPr>
          <w:p>
            <w:pPr>
              <w:widowControl/>
              <w:spacing w:line="460" w:lineRule="exact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联系电话</w:t>
            </w:r>
          </w:p>
        </w:tc>
        <w:tc>
          <w:tcPr>
            <w:tcW w:w="2167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0" w:hRule="atLeast"/>
          <w:jc w:val="center"/>
        </w:trPr>
        <w:tc>
          <w:tcPr>
            <w:tcW w:w="1179" w:type="dxa"/>
            <w:vAlign w:val="center"/>
          </w:tcPr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说</w:t>
            </w:r>
          </w:p>
          <w:p>
            <w:pPr>
              <w:widowControl/>
              <w:spacing w:line="460" w:lineRule="exact"/>
              <w:ind w:firstLine="680"/>
              <w:jc w:val="center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明</w:t>
            </w:r>
          </w:p>
        </w:tc>
        <w:tc>
          <w:tcPr>
            <w:tcW w:w="8359" w:type="dxa"/>
            <w:gridSpan w:val="4"/>
            <w:vAlign w:val="center"/>
          </w:tcPr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一、送审资料：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1 雷电防护装置设计说明书、设计图纸；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2 设计中所采用的防雷产品相关说明。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申请单位应将送审资料按统一规格装订成册，连同本表送气象主管机构审核。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二、使用类别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1．油库、气库、弹药库、化学品仓库和烟花爆竹、石化等易燃易爆建设工程和场所；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30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2．雷电易发区内的矿区、旅游景点或者投入使用的建（构）筑物、设施等需要单独安装雷电防护装置的场所；</w:t>
            </w:r>
          </w:p>
          <w:p>
            <w:pPr>
              <w:widowControl/>
              <w:spacing w:line="500" w:lineRule="exact"/>
              <w:jc w:val="lef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30"/>
                <w:u w:color="000000"/>
              </w:rPr>
              <w:t>3．雷电风险高且没有防雷标准规范、需要进行特殊论证的大型项目。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0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设计简介：</w:t>
            </w: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jc w:val="righ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 xml:space="preserve"> 经办人：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 xml:space="preserve">申请单位（公章）：               </w:t>
            </w: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 xml:space="preserve"> 经办人：         年      月      日</w:t>
            </w:r>
          </w:p>
          <w:p>
            <w:pPr>
              <w:widowControl/>
              <w:adjustRightInd w:val="0"/>
              <w:snapToGrid w:val="0"/>
              <w:spacing w:line="420" w:lineRule="exact"/>
              <w:ind w:firstLine="5880" w:firstLineChars="210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6" w:hRule="atLeast"/>
          <w:jc w:val="center"/>
        </w:trPr>
        <w:tc>
          <w:tcPr>
            <w:tcW w:w="953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办理结果：</w:t>
            </w: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ind w:firstLine="680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</w:p>
          <w:p>
            <w:pPr>
              <w:widowControl/>
              <w:adjustRightInd w:val="0"/>
              <w:snapToGrid w:val="0"/>
              <w:spacing w:line="420" w:lineRule="exact"/>
              <w:textAlignment w:val="baseline"/>
              <w:rPr>
                <w:rFonts w:ascii="宋体" w:hAnsi="宋体"/>
                <w:kern w:val="0"/>
                <w:sz w:val="28"/>
                <w:szCs w:val="21"/>
                <w:u w:color="000000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  <w:u w:color="000000"/>
              </w:rPr>
              <w:t>气象主管机构（公章）：         经办人：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010126"/>
    <w:rsid w:val="00631096"/>
    <w:rsid w:val="00801AD9"/>
    <w:rsid w:val="049604A6"/>
    <w:rsid w:val="59935565"/>
    <w:rsid w:val="6A0101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388</Words>
  <Characters>332</Characters>
  <Lines>2</Lines>
  <Paragraphs>1</Paragraphs>
  <TotalTime>5</TotalTime>
  <ScaleCrop>false</ScaleCrop>
  <LinksUpToDate>false</LinksUpToDate>
  <CharactersWithSpaces>719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2021-01-19T07:08:00Z</dcterms:created>
  <dc:creator>月夜樱花</dc:creator>
  <cp:lastModifiedBy>月夜樱花</cp:lastModifiedBy>
  <dcterms:modified xsi:type="dcterms:W3CDTF">2021-01-19T08:08:47Z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