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rPr>
          <w:rFonts w:ascii="黑体" w:hAnsi="黑体" w:eastAsia="黑体"/>
          <w:color w:val="000000"/>
          <w:sz w:val="52"/>
        </w:rPr>
      </w:pPr>
    </w:p>
    <w:p>
      <w:pPr>
        <w:jc w:val="center"/>
        <w:rPr>
          <w:rFonts w:ascii="宋体" w:hAnsi="宋体"/>
          <w:b/>
          <w:color w:val="000000"/>
          <w:sz w:val="52"/>
        </w:rPr>
      </w:pPr>
      <w:r>
        <w:rPr>
          <w:rFonts w:hint="eastAsia" w:ascii="宋体" w:hAnsi="宋体"/>
          <w:b/>
          <w:color w:val="000000"/>
          <w:sz w:val="52"/>
        </w:rPr>
        <w:t>浙江省省级工业设计中心</w:t>
      </w:r>
    </w:p>
    <w:p>
      <w:pPr>
        <w:jc w:val="center"/>
        <w:rPr>
          <w:rFonts w:ascii="宋体" w:hAnsi="宋体"/>
          <w:b/>
          <w:color w:val="000000"/>
          <w:sz w:val="52"/>
        </w:rPr>
      </w:pPr>
      <w:r>
        <w:rPr>
          <w:rFonts w:hint="eastAsia" w:ascii="宋体" w:hAnsi="宋体"/>
          <w:b/>
          <w:color w:val="000000"/>
          <w:sz w:val="52"/>
        </w:rPr>
        <w:t>复  核  表</w:t>
      </w:r>
    </w:p>
    <w:p>
      <w:pPr>
        <w:jc w:val="center"/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>(工业设计基地）</w:t>
      </w:r>
    </w:p>
    <w:p>
      <w:pPr>
        <w:rPr>
          <w:rFonts w:ascii="黑体" w:hAnsi="黑体" w:eastAsia="黑体"/>
          <w:color w:val="000000"/>
          <w:sz w:val="30"/>
        </w:rPr>
      </w:pPr>
    </w:p>
    <w:p>
      <w:pPr>
        <w:rPr>
          <w:rFonts w:ascii="黑体" w:hAnsi="黑体" w:eastAsia="黑体"/>
          <w:color w:val="000000"/>
          <w:sz w:val="30"/>
        </w:rPr>
      </w:pPr>
    </w:p>
    <w:p>
      <w:pPr>
        <w:rPr>
          <w:rFonts w:ascii="黑体" w:hAnsi="黑体" w:eastAsia="黑体"/>
          <w:sz w:val="30"/>
        </w:rPr>
      </w:pPr>
    </w:p>
    <w:p>
      <w:pPr>
        <w:rPr>
          <w:rFonts w:ascii="黑体" w:hAnsi="黑体" w:eastAsia="黑体"/>
          <w:sz w:val="30"/>
        </w:rPr>
      </w:pPr>
    </w:p>
    <w:p>
      <w:pPr>
        <w:autoSpaceDN w:val="0"/>
        <w:jc w:val="left"/>
        <w:textAlignment w:val="center"/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sz w:val="30"/>
        </w:rPr>
        <w:t xml:space="preserve">      </w:t>
      </w:r>
      <w:r>
        <w:rPr>
          <w:rFonts w:hint="eastAsia" w:ascii="黑体" w:hAnsi="黑体" w:eastAsia="黑体"/>
          <w:color w:val="000000"/>
          <w:sz w:val="30"/>
        </w:rPr>
        <w:t>基地名称（盖章）：</w:t>
      </w:r>
      <w:r>
        <w:rPr>
          <w:rFonts w:hint="eastAsia" w:ascii="黑体" w:hAnsi="黑体" w:eastAsia="黑体"/>
          <w:sz w:val="30"/>
        </w:rPr>
        <w:t xml:space="preserve"> </w:t>
      </w:r>
    </w:p>
    <w:p>
      <w:pPr>
        <w:rPr>
          <w:rFonts w:ascii="黑体" w:hAnsi="黑体" w:eastAsia="黑体"/>
          <w:color w:val="000000"/>
          <w:sz w:val="30"/>
        </w:rPr>
      </w:pPr>
    </w:p>
    <w:p>
      <w:pPr>
        <w:rPr>
          <w:rFonts w:ascii="黑体" w:hAnsi="黑体" w:eastAsia="黑体"/>
          <w:sz w:val="30"/>
        </w:rPr>
      </w:pPr>
      <w:r>
        <w:rPr>
          <w:rFonts w:hint="eastAsia" w:ascii="黑体" w:hAnsi="黑体" w:eastAsia="黑体"/>
          <w:sz w:val="30"/>
        </w:rPr>
        <w:t xml:space="preserve"> </w:t>
      </w:r>
    </w:p>
    <w:p>
      <w:pPr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 xml:space="preserve"> </w:t>
      </w:r>
    </w:p>
    <w:p>
      <w:pPr>
        <w:rPr>
          <w:rFonts w:ascii="黑体" w:hAnsi="黑体" w:eastAsia="黑体"/>
          <w:color w:val="000000"/>
          <w:sz w:val="30"/>
        </w:rPr>
      </w:pPr>
      <w:r>
        <w:rPr>
          <w:rFonts w:hint="eastAsia" w:ascii="黑体" w:hAnsi="黑体" w:eastAsia="黑体"/>
          <w:color w:val="000000"/>
          <w:sz w:val="30"/>
        </w:rPr>
        <w:t xml:space="preserve">      填报日期：      年     月     日 </w:t>
      </w:r>
    </w:p>
    <w:p>
      <w:pPr>
        <w:rPr>
          <w:rFonts w:ascii="黑体" w:hAnsi="黑体" w:eastAsia="黑体"/>
          <w:color w:val="000000"/>
          <w:sz w:val="28"/>
        </w:rPr>
      </w:pPr>
    </w:p>
    <w:p>
      <w:pPr>
        <w:rPr>
          <w:rFonts w:ascii="黑体" w:hAnsi="黑体" w:eastAsia="黑体"/>
          <w:color w:val="000000"/>
          <w:sz w:val="28"/>
        </w:rPr>
      </w:pPr>
    </w:p>
    <w:p>
      <w:pPr>
        <w:rPr>
          <w:rFonts w:ascii="黑体" w:hAnsi="黑体" w:eastAsia="黑体"/>
          <w:color w:val="000000"/>
          <w:sz w:val="28"/>
        </w:rPr>
      </w:pPr>
    </w:p>
    <w:p>
      <w:pPr>
        <w:rPr>
          <w:rFonts w:ascii="黑体" w:hAnsi="黑体" w:eastAsia="黑体"/>
          <w:color w:val="000000"/>
          <w:sz w:val="28"/>
        </w:rPr>
      </w:pPr>
    </w:p>
    <w:p>
      <w:pPr>
        <w:jc w:val="center"/>
        <w:rPr>
          <w:rFonts w:ascii="黑体" w:hAnsi="黑体" w:eastAsia="黑体"/>
          <w:color w:val="000000"/>
          <w:sz w:val="32"/>
        </w:rPr>
      </w:pPr>
      <w:r>
        <w:rPr>
          <w:rFonts w:hint="eastAsia" w:ascii="黑体" w:hAnsi="黑体" w:eastAsia="黑体"/>
          <w:color w:val="000000"/>
          <w:sz w:val="32"/>
        </w:rPr>
        <w:t>浙江省经济和信息化</w:t>
      </w:r>
      <w:r>
        <w:rPr>
          <w:rFonts w:hint="eastAsia" w:ascii="黑体" w:hAnsi="黑体" w:eastAsia="黑体"/>
          <w:color w:val="000000"/>
          <w:sz w:val="32"/>
          <w:lang w:eastAsia="zh-CN"/>
        </w:rPr>
        <w:t>厅</w:t>
      </w:r>
      <w:r>
        <w:rPr>
          <w:rFonts w:hint="eastAsia" w:ascii="黑体" w:hAnsi="黑体" w:eastAsia="黑体"/>
          <w:color w:val="000000"/>
          <w:sz w:val="32"/>
        </w:rPr>
        <w:t>印制</w:t>
      </w:r>
    </w:p>
    <w:p>
      <w:pPr>
        <w:rPr>
          <w:rFonts w:ascii="黑体" w:hAnsi="黑体" w:eastAsia="黑体"/>
          <w:color w:val="000000"/>
          <w:sz w:val="32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</w:p>
    <w:p>
      <w:pPr>
        <w:autoSpaceDN w:val="0"/>
        <w:textAlignment w:val="center"/>
        <w:rPr>
          <w:rFonts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>填 表 须 知</w:t>
      </w: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32"/>
        </w:rPr>
      </w:pPr>
    </w:p>
    <w:p>
      <w:pPr>
        <w:autoSpaceDN w:val="0"/>
        <w:spacing w:line="720" w:lineRule="exact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1.填写本复核表应确保所填资料真实准确。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2.本复核表需用黑色笔或电子方式填写，要求字迹清楚。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3.本复核表所有填报项目页面不足时，可另附页面。</w:t>
      </w:r>
    </w:p>
    <w:p>
      <w:pPr>
        <w:autoSpaceDN w:val="0"/>
        <w:spacing w:line="720" w:lineRule="exact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4.所填事项中涉及批准、获奖、知识产权及地方政府制定政策、规划等事项，需附相关佐证材料。</w:t>
      </w: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</w:p>
    <w:p>
      <w:pPr>
        <w:autoSpaceDN w:val="0"/>
        <w:jc w:val="center"/>
        <w:textAlignment w:val="center"/>
        <w:rPr>
          <w:rFonts w:ascii="黑体" w:hAnsi="黑体" w:eastAsia="黑体"/>
          <w:color w:val="000000"/>
          <w:sz w:val="44"/>
        </w:rPr>
      </w:pPr>
      <w:r>
        <w:rPr>
          <w:rFonts w:hint="eastAsia" w:ascii="黑体" w:hAnsi="黑体" w:eastAsia="黑体"/>
          <w:color w:val="000000"/>
          <w:sz w:val="44"/>
        </w:rPr>
        <w:t>企 业 声 明</w:t>
      </w:r>
    </w:p>
    <w:p>
      <w:pPr>
        <w:autoSpaceDN w:val="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1.本企业自愿向浙江省经济和信息化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厅</w:t>
      </w:r>
      <w:r>
        <w:rPr>
          <w:rFonts w:hint="eastAsia" w:ascii="仿宋_GB2312" w:hAnsi="仿宋_GB2312" w:eastAsia="仿宋_GB2312"/>
          <w:color w:val="000000"/>
          <w:sz w:val="32"/>
        </w:rPr>
        <w:t>提出省级工业设计中心申请。</w:t>
      </w:r>
    </w:p>
    <w:p>
      <w:pPr>
        <w:autoSpaceDN w:val="0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2.本企业自愿遵守浙江省经济和信息化</w:t>
      </w:r>
      <w:r>
        <w:rPr>
          <w:rFonts w:hint="eastAsia" w:ascii="仿宋_GB2312" w:hAnsi="仿宋_GB2312" w:eastAsia="仿宋_GB2312"/>
          <w:color w:val="000000"/>
          <w:sz w:val="32"/>
          <w:lang w:eastAsia="zh-CN"/>
        </w:rPr>
        <w:t>厅</w:t>
      </w:r>
      <w:r>
        <w:rPr>
          <w:rFonts w:hint="eastAsia" w:ascii="仿宋_GB2312" w:hAnsi="仿宋_GB2312" w:eastAsia="仿宋_GB2312"/>
          <w:color w:val="000000"/>
          <w:sz w:val="32"/>
        </w:rPr>
        <w:t>《浙江省省级工业设计中心认定管理办法（试行）》及相关文件规定。</w:t>
      </w:r>
    </w:p>
    <w:p>
      <w:pPr>
        <w:autoSpaceDN w:val="0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3.本企业自愿提供省级工业设计中心审查、管理、监督所需的数据资料，并为其审查工作提供方便。</w:t>
      </w:r>
    </w:p>
    <w:p>
      <w:pPr>
        <w:autoSpaceDN w:val="0"/>
        <w:ind w:firstLine="640" w:firstLineChars="200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4.本企业所提供的申请表内容和附件材料均属实，若出现问题，愿承担一切责任。</w:t>
      </w: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  <w:r>
        <w:rPr>
          <w:rFonts w:hint="eastAsia" w:ascii="仿宋_GB2312" w:hAnsi="仿宋_GB2312" w:eastAsia="仿宋_GB2312"/>
          <w:color w:val="000000"/>
          <w:sz w:val="32"/>
        </w:rPr>
        <w:t>申请企业法人代表（签名）：</w:t>
      </w: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pPr>
        <w:autoSpaceDN w:val="0"/>
        <w:ind w:firstLine="640" w:firstLineChars="200"/>
        <w:jc w:val="left"/>
        <w:textAlignment w:val="center"/>
        <w:rPr>
          <w:rFonts w:ascii="仿宋_GB2312" w:hAnsi="仿宋_GB2312" w:eastAsia="仿宋_GB2312"/>
          <w:color w:val="000000"/>
          <w:sz w:val="32"/>
        </w:rPr>
      </w:pPr>
    </w:p>
    <w:p>
      <w:r>
        <w:rPr>
          <w:rFonts w:hint="eastAsia" w:ascii="仿宋_GB2312" w:hAnsi="仿宋_GB2312" w:eastAsia="仿宋_GB2312"/>
          <w:color w:val="000000"/>
          <w:sz w:val="32"/>
        </w:rPr>
        <w:t xml:space="preserve">                          年    月    日</w:t>
      </w:r>
    </w:p>
    <w:p>
      <w:pPr>
        <w:jc w:val="center"/>
        <w:rPr>
          <w:rFonts w:ascii="黑体" w:hAnsi="黑体" w:eastAsia="黑体"/>
          <w:b/>
          <w:sz w:val="32"/>
        </w:rPr>
      </w:pPr>
    </w:p>
    <w:p>
      <w:pPr>
        <w:jc w:val="center"/>
        <w:rPr>
          <w:rFonts w:ascii="黑体" w:hAnsi="黑体" w:eastAsia="黑体"/>
          <w:b/>
          <w:sz w:val="32"/>
        </w:rPr>
      </w:pPr>
      <w:r>
        <w:rPr>
          <w:rFonts w:hint="eastAsia" w:ascii="黑体" w:hAnsi="黑体" w:eastAsia="黑体"/>
          <w:b/>
          <w:sz w:val="32"/>
        </w:rPr>
        <w:t>工业设计基地（园区）复核表（一）</w:t>
      </w:r>
    </w:p>
    <w:p>
      <w:pPr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 xml:space="preserve">                                        单位：万元、家、人、个、平方米</w:t>
      </w:r>
    </w:p>
    <w:tbl>
      <w:tblPr>
        <w:tblStyle w:val="2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3166"/>
        <w:gridCol w:w="1086"/>
        <w:gridCol w:w="778"/>
        <w:gridCol w:w="1333"/>
        <w:gridCol w:w="343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工业设计基地（园区）名称</w:t>
            </w:r>
          </w:p>
        </w:tc>
        <w:tc>
          <w:tcPr>
            <w:tcW w:w="5169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65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5169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基本情况</w:t>
            </w:r>
          </w:p>
        </w:tc>
        <w:tc>
          <w:tcPr>
            <w:tcW w:w="31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运营主体</w:t>
            </w:r>
          </w:p>
        </w:tc>
        <w:tc>
          <w:tcPr>
            <w:tcW w:w="5169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1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主要服务领域</w:t>
            </w:r>
          </w:p>
        </w:tc>
        <w:tc>
          <w:tcPr>
            <w:tcW w:w="5169" w:type="dxa"/>
            <w:gridSpan w:val="5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1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注册资本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两年净增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1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入驻企业数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两年净增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1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从业人员数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两年净增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1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总投资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场所面积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1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法定代表（负责人）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316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基地联系人</w:t>
            </w:r>
          </w:p>
        </w:tc>
        <w:tc>
          <w:tcPr>
            <w:tcW w:w="186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  <w:tc>
          <w:tcPr>
            <w:tcW w:w="16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73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近两年主要指标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20</w:t>
            </w: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年</w:t>
            </w: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20</w:t>
            </w:r>
            <w:r>
              <w:rPr>
                <w:rFonts w:hint="eastAsia" w:ascii="黑体" w:hAnsi="黑体" w:eastAsia="黑体"/>
                <w:b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sz w:val="24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5" w:type="dxa"/>
            <w:vMerge w:val="restart"/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经济指标</w:t>
            </w:r>
          </w:p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集聚工业设计机构数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其中：工业设计企业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280" w:lineRule="exact"/>
              <w:ind w:firstLine="240" w:firstLineChars="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企业工业设计中心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专职从事工业设计人员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其中：本科及以上学历人员数（含   　工业设计师及以上职业资格人员、中高级专业技术职务的人员）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服务企业总数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　其中：本地企业数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省内企业数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/>
                <w:b/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国内企业数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国外企业数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基地营业总收入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其中：工业设计服务收入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纳税总额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工业设计成果转化值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专利授权数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其中：实用新型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外观设计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发明专利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85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黑体" w:hAnsi="黑体" w:eastAsia="黑体"/>
                <w:b/>
                <w:sz w:val="32"/>
              </w:rPr>
            </w:pPr>
          </w:p>
        </w:tc>
        <w:tc>
          <w:tcPr>
            <w:tcW w:w="4252" w:type="dxa"/>
            <w:gridSpan w:val="2"/>
            <w:noWrap w:val="0"/>
            <w:vAlign w:val="center"/>
          </w:tcPr>
          <w:p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版权授权数</w:t>
            </w:r>
          </w:p>
        </w:tc>
        <w:tc>
          <w:tcPr>
            <w:tcW w:w="2111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t>工业设计</w:t>
      </w:r>
      <w:r>
        <w:rPr>
          <w:rFonts w:hint="eastAsia" w:eastAsia="黑体"/>
          <w:b/>
          <w:sz w:val="32"/>
        </w:rPr>
        <w:t>基地</w:t>
      </w:r>
      <w:r>
        <w:rPr>
          <w:rFonts w:eastAsia="黑体"/>
          <w:b/>
          <w:sz w:val="32"/>
        </w:rPr>
        <w:t>（</w:t>
      </w:r>
      <w:r>
        <w:rPr>
          <w:rFonts w:hint="eastAsia" w:eastAsia="黑体"/>
          <w:b/>
          <w:sz w:val="32"/>
        </w:rPr>
        <w:t>园区</w:t>
      </w:r>
      <w:r>
        <w:rPr>
          <w:rFonts w:eastAsia="黑体"/>
          <w:b/>
          <w:sz w:val="32"/>
        </w:rPr>
        <w:t>）</w:t>
      </w:r>
      <w:r>
        <w:rPr>
          <w:rFonts w:hint="eastAsia" w:eastAsia="黑体"/>
          <w:b/>
          <w:sz w:val="32"/>
        </w:rPr>
        <w:t>复核表</w:t>
      </w:r>
      <w:r>
        <w:rPr>
          <w:rFonts w:eastAsia="黑体"/>
          <w:b/>
          <w:sz w:val="32"/>
        </w:rPr>
        <w:t>（二）</w:t>
      </w:r>
    </w:p>
    <w:p>
      <w:pPr>
        <w:rPr>
          <w:rFonts w:eastAsia="楷体"/>
          <w:sz w:val="24"/>
        </w:rPr>
      </w:pPr>
      <w:r>
        <w:rPr>
          <w:rFonts w:eastAsia="楷体"/>
          <w:sz w:val="24"/>
        </w:rPr>
        <w:t xml:space="preserve">                                                            单位：万元</w:t>
      </w:r>
    </w:p>
    <w:tbl>
      <w:tblPr>
        <w:tblStyle w:val="2"/>
        <w:tblW w:w="88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979"/>
        <w:gridCol w:w="2377"/>
        <w:gridCol w:w="1818"/>
        <w:gridCol w:w="557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4" w:type="dxa"/>
            <w:gridSpan w:val="6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近两年设计成果获奖情况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获奖作品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奖项名称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获奖</w:t>
            </w:r>
            <w:r>
              <w:rPr>
                <w:rFonts w:eastAsia="黑体"/>
                <w:sz w:val="24"/>
              </w:rPr>
              <w:t>时间</w:t>
            </w: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授奖部门(或机构)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4" w:type="dxa"/>
            <w:gridSpan w:val="6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/>
                <w:b/>
                <w:sz w:val="24"/>
              </w:rPr>
              <w:t>近两年主要设计成果产业化情况（列出10</w:t>
            </w:r>
            <w:r>
              <w:rPr>
                <w:rFonts w:hint="eastAsia" w:eastAsia="黑体"/>
                <w:b/>
                <w:sz w:val="24"/>
              </w:rPr>
              <w:t>项</w:t>
            </w:r>
            <w:r>
              <w:rPr>
                <w:rFonts w:eastAsia="黑体"/>
                <w:b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项目名称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设计</w:t>
            </w:r>
            <w:r>
              <w:rPr>
                <w:rFonts w:eastAsia="黑体"/>
                <w:sz w:val="24"/>
              </w:rPr>
              <w:t>机构名称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客户企业</w:t>
            </w:r>
            <w:r>
              <w:rPr>
                <w:rFonts w:eastAsia="黑体"/>
                <w:sz w:val="24"/>
              </w:rPr>
              <w:t>名称</w:t>
            </w: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-2"/>
                <w:sz w:val="24"/>
              </w:rPr>
              <w:t>设计成果产业</w:t>
            </w:r>
            <w:r>
              <w:rPr>
                <w:rFonts w:hint="eastAsia" w:eastAsia="黑体"/>
                <w:spacing w:val="-2"/>
                <w:sz w:val="24"/>
              </w:rPr>
              <w:t>化值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4" w:type="dxa"/>
            <w:gridSpan w:val="6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近两年</w:t>
            </w:r>
            <w:r>
              <w:rPr>
                <w:rFonts w:eastAsia="黑体"/>
                <w:b/>
                <w:sz w:val="24"/>
              </w:rPr>
              <w:t>专利、版权及其他著作权获得情况</w:t>
            </w:r>
            <w:r>
              <w:rPr>
                <w:rFonts w:hint="eastAsia" w:eastAsia="黑体"/>
                <w:b/>
                <w:sz w:val="24"/>
              </w:rPr>
              <w:t>（列出30项）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专利名称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专利号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权利人</w:t>
            </w: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eastAsia="黑体"/>
                <w:sz w:val="24"/>
              </w:rPr>
              <w:t>授权时间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4" w:type="dxa"/>
            <w:gridSpan w:val="6"/>
            <w:noWrap w:val="0"/>
            <w:vAlign w:val="center"/>
          </w:tcPr>
          <w:p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主要</w:t>
            </w:r>
            <w:r>
              <w:rPr>
                <w:rFonts w:eastAsia="黑体"/>
                <w:b/>
                <w:sz w:val="24"/>
              </w:rPr>
              <w:t>工业设计企业和企业</w:t>
            </w:r>
            <w:r>
              <w:rPr>
                <w:rFonts w:hint="eastAsia" w:eastAsia="黑体"/>
                <w:b/>
                <w:sz w:val="24"/>
              </w:rPr>
              <w:t>设计</w:t>
            </w:r>
            <w:r>
              <w:rPr>
                <w:rFonts w:eastAsia="黑体"/>
                <w:b/>
                <w:sz w:val="24"/>
              </w:rPr>
              <w:t>中心名单</w:t>
            </w:r>
            <w:r>
              <w:rPr>
                <w:rFonts w:hint="eastAsia" w:eastAsia="黑体"/>
                <w:b/>
                <w:sz w:val="24"/>
              </w:rPr>
              <w:t>（列出20家）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企业</w:t>
            </w:r>
            <w:r>
              <w:rPr>
                <w:rFonts w:eastAsia="黑体"/>
                <w:sz w:val="24"/>
              </w:rPr>
              <w:t>（</w:t>
            </w:r>
            <w:r>
              <w:rPr>
                <w:rFonts w:hint="eastAsia" w:eastAsia="黑体"/>
                <w:sz w:val="24"/>
              </w:rPr>
              <w:t>中心</w:t>
            </w:r>
            <w:r>
              <w:rPr>
                <w:rFonts w:eastAsia="黑体"/>
                <w:sz w:val="24"/>
              </w:rPr>
              <w:t>）</w:t>
            </w:r>
            <w:r>
              <w:rPr>
                <w:rFonts w:hint="eastAsia" w:eastAsia="黑体"/>
                <w:sz w:val="24"/>
              </w:rPr>
              <w:t>名称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负责人</w:t>
            </w: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联系电话</w:t>
            </w: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jc w:val="center"/>
            </w:pPr>
            <w:r>
              <w:rPr>
                <w:rFonts w:hint="eastAsia" w:eastAsia="黑体"/>
                <w:sz w:val="24"/>
              </w:rPr>
              <w:t>设计人员数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48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1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3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814" w:type="dxa"/>
            <w:gridSpan w:val="6"/>
            <w:noWrap w:val="0"/>
            <w:vAlign w:val="center"/>
          </w:tcPr>
          <w:p>
            <w:pPr>
              <w:ind w:left="108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b/>
                <w:sz w:val="24"/>
              </w:rPr>
              <w:t>从事工业设计人员名单（列出</w:t>
            </w:r>
            <w:r>
              <w:rPr>
                <w:rFonts w:hint="eastAsia" w:eastAsia="黑体"/>
                <w:b/>
                <w:sz w:val="24"/>
              </w:rPr>
              <w:t>100</w:t>
            </w:r>
            <w:r>
              <w:rPr>
                <w:rFonts w:eastAsia="黑体"/>
                <w:b/>
                <w:sz w:val="24"/>
              </w:rPr>
              <w:t>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姓名</w:t>
            </w: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年龄</w:t>
            </w: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学历</w:t>
            </w: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黑体"/>
                <w:sz w:val="24"/>
              </w:rPr>
              <w:t>职业资格/技术职务</w:t>
            </w: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eastAsia="黑体"/>
                <w:sz w:val="24"/>
              </w:rPr>
              <w:t>联系</w:t>
            </w:r>
            <w:r>
              <w:rPr>
                <w:rFonts w:eastAsia="黑体"/>
                <w:sz w:val="24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9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7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37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78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2"/>
        </w:rPr>
      </w:pPr>
      <w:r>
        <w:rPr>
          <w:rFonts w:eastAsia="黑体"/>
          <w:b/>
          <w:sz w:val="32"/>
        </w:rPr>
        <w:t>工业设计</w:t>
      </w:r>
      <w:r>
        <w:rPr>
          <w:rFonts w:hint="eastAsia" w:eastAsia="黑体"/>
          <w:b/>
          <w:sz w:val="32"/>
        </w:rPr>
        <w:t>基地</w:t>
      </w:r>
      <w:r>
        <w:rPr>
          <w:rFonts w:eastAsia="黑体"/>
          <w:b/>
          <w:sz w:val="32"/>
        </w:rPr>
        <w:t>（</w:t>
      </w:r>
      <w:r>
        <w:rPr>
          <w:rFonts w:hint="eastAsia" w:eastAsia="黑体"/>
          <w:b/>
          <w:sz w:val="32"/>
        </w:rPr>
        <w:t>园区</w:t>
      </w:r>
      <w:r>
        <w:rPr>
          <w:rFonts w:eastAsia="黑体"/>
          <w:b/>
          <w:sz w:val="32"/>
        </w:rPr>
        <w:t>）</w:t>
      </w:r>
      <w:r>
        <w:rPr>
          <w:rFonts w:hint="eastAsia" w:eastAsia="黑体"/>
          <w:b/>
          <w:sz w:val="32"/>
        </w:rPr>
        <w:t>复核表</w:t>
      </w:r>
      <w:r>
        <w:rPr>
          <w:rFonts w:hint="eastAsia" w:ascii="黑体" w:hAnsi="黑体" w:eastAsia="黑体"/>
          <w:b/>
          <w:sz w:val="32"/>
        </w:rPr>
        <w:t>（三）</w:t>
      </w:r>
    </w:p>
    <w:p>
      <w:pPr>
        <w:spacing w:line="240" w:lineRule="exact"/>
        <w:jc w:val="center"/>
        <w:rPr>
          <w:rFonts w:ascii="黑体" w:hAnsi="黑体" w:eastAsia="黑体"/>
          <w:b/>
          <w:sz w:val="32"/>
        </w:rPr>
      </w:pPr>
    </w:p>
    <w:tbl>
      <w:tblPr>
        <w:tblStyle w:val="2"/>
        <w:tblW w:w="8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8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基地运营情况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8780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重点是基地两年来的运营情况、主要业绩、</w:t>
            </w:r>
            <w:r>
              <w:rPr>
                <w:rFonts w:hint="eastAsia"/>
                <w:sz w:val="24"/>
              </w:rPr>
              <w:t>产学研合作等有关情况。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8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发展目标完成和规划实施情况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8780" w:type="dxa"/>
            <w:noWrap w:val="0"/>
            <w:vAlign w:val="top"/>
          </w:tcPr>
          <w:p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重点是基地两年来创新建设、有效投入、</w:t>
            </w:r>
            <w:r>
              <w:rPr>
                <w:rFonts w:hint="eastAsia"/>
                <w:sz w:val="24"/>
              </w:rPr>
              <w:t>设计成果</w:t>
            </w:r>
            <w:r>
              <w:rPr>
                <w:rFonts w:hint="eastAsia" w:ascii="宋体" w:hAnsi="宋体"/>
                <w:sz w:val="24"/>
              </w:rPr>
              <w:t>等主要指标，和组织体系建设、</w:t>
            </w:r>
            <w:r>
              <w:rPr>
                <w:rFonts w:hint="eastAsia"/>
                <w:sz w:val="24"/>
              </w:rPr>
              <w:t>运营模式创新、人才队伍建设等规划实施情况，以及《浙江省省级工业设计中心认定管理办法（试行）》的符合性。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78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发挥省级工业设计中心公共服务平台作用的举措及成果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1" w:hRule="atLeast"/>
        </w:trPr>
        <w:tc>
          <w:tcPr>
            <w:tcW w:w="8780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    重点是发挥省级工业设计中心引领带动作用、宣传推广先进经验；省级工业设计中心之间的合作及成果；协助地方主管部门、相关机构推动工业设计发展，参与开展行业及地方性的工业设计相关活动等。</w:t>
            </w: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  <w:u w:val="single"/>
              </w:rPr>
            </w:pPr>
          </w:p>
          <w:p>
            <w:pPr>
              <w:snapToGrid w:val="0"/>
              <w:spacing w:line="360" w:lineRule="auto"/>
              <w:rPr>
                <w:rFonts w:ascii="宋体" w:hAnsi="宋体" w:cs="宋体"/>
                <w:color w:val="FF0000"/>
                <w:sz w:val="24"/>
                <w:szCs w:val="24"/>
                <w:u w:val="single"/>
              </w:rPr>
            </w:pPr>
          </w:p>
          <w:p>
            <w:pPr>
              <w:rPr>
                <w:rFonts w:ascii="宋体" w:hAnsi="宋体"/>
                <w:color w:val="FF0000"/>
                <w:sz w:val="24"/>
                <w:u w:val="single"/>
              </w:rPr>
            </w:pPr>
          </w:p>
          <w:p>
            <w:pPr>
              <w:rPr>
                <w:rFonts w:ascii="宋体" w:hAnsi="宋体"/>
                <w:color w:val="FF0000"/>
                <w:sz w:val="24"/>
                <w:u w:val="single"/>
              </w:rPr>
            </w:pPr>
          </w:p>
          <w:p>
            <w:pPr>
              <w:rPr>
                <w:rFonts w:ascii="宋体" w:hAnsi="宋体"/>
                <w:color w:val="FF000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87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市级主管部门评价意见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1" w:hRule="atLeast"/>
        </w:trPr>
        <w:tc>
          <w:tcPr>
            <w:tcW w:w="8780" w:type="dxa"/>
            <w:noWrap w:val="0"/>
            <w:vAlign w:val="top"/>
          </w:tcPr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  （盖章）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7D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tianyx</dc:creator>
  <cp:lastModifiedBy>田燕翔</cp:lastModifiedBy>
  <dcterms:modified xsi:type="dcterms:W3CDTF">2019-09-03T09:09:49Z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