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54AC" w14:textId="77777777" w:rsidR="00A12E1A" w:rsidRDefault="00A12E1A" w:rsidP="00A12E1A">
      <w:pPr>
        <w:spacing w:line="58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林木采伐申请表（一般林木采伐）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562"/>
        <w:gridCol w:w="13"/>
        <w:gridCol w:w="189"/>
        <w:gridCol w:w="930"/>
        <w:gridCol w:w="285"/>
        <w:gridCol w:w="667"/>
        <w:gridCol w:w="714"/>
        <w:gridCol w:w="175"/>
        <w:gridCol w:w="6"/>
        <w:gridCol w:w="21"/>
        <w:gridCol w:w="826"/>
        <w:gridCol w:w="513"/>
        <w:gridCol w:w="57"/>
        <w:gridCol w:w="526"/>
        <w:gridCol w:w="1164"/>
      </w:tblGrid>
      <w:tr w:rsidR="00A12E1A" w14:paraId="5ECE805B" w14:textId="77777777" w:rsidTr="00520343">
        <w:trPr>
          <w:trHeight w:val="370"/>
          <w:jc w:val="center"/>
        </w:trPr>
        <w:tc>
          <w:tcPr>
            <w:tcW w:w="8960" w:type="dxa"/>
            <w:gridSpan w:val="16"/>
            <w:vAlign w:val="center"/>
          </w:tcPr>
          <w:p w14:paraId="210F30C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基本信息</w:t>
            </w:r>
          </w:p>
        </w:tc>
      </w:tr>
      <w:tr w:rsidR="00A12E1A" w14:paraId="06649DFF" w14:textId="77777777" w:rsidTr="00520343">
        <w:trPr>
          <w:trHeight w:val="487"/>
          <w:jc w:val="center"/>
        </w:trPr>
        <w:tc>
          <w:tcPr>
            <w:tcW w:w="1312" w:type="dxa"/>
            <w:vAlign w:val="center"/>
          </w:tcPr>
          <w:p w14:paraId="331F02E5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采伐申请单位（个人）</w:t>
            </w:r>
          </w:p>
        </w:tc>
        <w:tc>
          <w:tcPr>
            <w:tcW w:w="2979" w:type="dxa"/>
            <w:gridSpan w:val="5"/>
            <w:vAlign w:val="center"/>
          </w:tcPr>
          <w:p w14:paraId="47BECAE1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7D7A02B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统一社会信用代码（身份证号码）</w:t>
            </w:r>
          </w:p>
        </w:tc>
        <w:tc>
          <w:tcPr>
            <w:tcW w:w="3107" w:type="dxa"/>
            <w:gridSpan w:val="6"/>
            <w:vAlign w:val="center"/>
          </w:tcPr>
          <w:p w14:paraId="4CC6EC5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7F7A4703" w14:textId="77777777" w:rsidTr="00520343">
        <w:trPr>
          <w:trHeight w:val="381"/>
          <w:jc w:val="center"/>
        </w:trPr>
        <w:tc>
          <w:tcPr>
            <w:tcW w:w="1312" w:type="dxa"/>
            <w:vAlign w:val="center"/>
          </w:tcPr>
          <w:p w14:paraId="5D0DE673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1562" w:type="dxa"/>
            <w:vAlign w:val="center"/>
          </w:tcPr>
          <w:p w14:paraId="794EA70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96BF01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联系地址</w:t>
            </w:r>
          </w:p>
        </w:tc>
        <w:tc>
          <w:tcPr>
            <w:tcW w:w="4669" w:type="dxa"/>
            <w:gridSpan w:val="10"/>
            <w:vAlign w:val="center"/>
          </w:tcPr>
          <w:p w14:paraId="1CE7B0E7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7044C9A6" w14:textId="77777777" w:rsidTr="00520343">
        <w:trPr>
          <w:trHeight w:val="373"/>
          <w:jc w:val="center"/>
        </w:trPr>
        <w:tc>
          <w:tcPr>
            <w:tcW w:w="2874" w:type="dxa"/>
            <w:gridSpan w:val="2"/>
            <w:vAlign w:val="center"/>
          </w:tcPr>
          <w:p w14:paraId="110327A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*企业投资项目统一代码</w:t>
            </w:r>
          </w:p>
        </w:tc>
        <w:tc>
          <w:tcPr>
            <w:tcW w:w="6086" w:type="dxa"/>
            <w:gridSpan w:val="14"/>
            <w:vAlign w:val="center"/>
          </w:tcPr>
          <w:p w14:paraId="41157C0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0A8042BA" w14:textId="77777777" w:rsidTr="00520343">
        <w:trPr>
          <w:trHeight w:val="1049"/>
          <w:jc w:val="center"/>
        </w:trPr>
        <w:tc>
          <w:tcPr>
            <w:tcW w:w="1312" w:type="dxa"/>
            <w:vAlign w:val="center"/>
          </w:tcPr>
          <w:p w14:paraId="19F8D7B9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采伐审批</w:t>
            </w:r>
          </w:p>
          <w:p w14:paraId="7A7895C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办事情形</w:t>
            </w:r>
          </w:p>
        </w:tc>
        <w:tc>
          <w:tcPr>
            <w:tcW w:w="7648" w:type="dxa"/>
            <w:gridSpan w:val="15"/>
            <w:vAlign w:val="center"/>
          </w:tcPr>
          <w:p w14:paraId="7F167DE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经营性采伐林木         □工程建设及使用林地采伐林木       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灾害</w:t>
            </w:r>
            <w:proofErr w:type="gramStart"/>
            <w:r>
              <w:rPr>
                <w:rFonts w:ascii="宋体" w:hAnsi="宋体" w:hint="eastAsia"/>
                <w:sz w:val="18"/>
              </w:rPr>
              <w:t>木清理</w:t>
            </w:r>
            <w:proofErr w:type="gramEnd"/>
            <w:r>
              <w:rPr>
                <w:rFonts w:ascii="宋体" w:hAnsi="宋体" w:hint="eastAsia"/>
                <w:sz w:val="18"/>
              </w:rPr>
              <w:t>采伐林木</w:t>
            </w:r>
          </w:p>
          <w:p w14:paraId="1CEA0BE0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林业项目采伐林木：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省级以上林业项目 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市、县级林业项目</w:t>
            </w:r>
          </w:p>
          <w:p w14:paraId="59D63FF4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其它林木（林种）采伐：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自然保护区内林木（竹子）采伐</w:t>
            </w:r>
          </w:p>
          <w:p w14:paraId="0B605A98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600" w:firstLine="10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非林地上的农田防护林、防护固沙林、护路护岸</w:t>
            </w:r>
            <w:proofErr w:type="gramStart"/>
            <w:r>
              <w:rPr>
                <w:rFonts w:ascii="宋体" w:hAnsi="宋体" w:hint="eastAsia"/>
                <w:sz w:val="18"/>
              </w:rPr>
              <w:t>护堤林</w:t>
            </w:r>
            <w:proofErr w:type="gramEnd"/>
            <w:r>
              <w:rPr>
                <w:rFonts w:ascii="宋体" w:hAnsi="宋体" w:hint="eastAsia"/>
                <w:sz w:val="18"/>
              </w:rPr>
              <w:t>采伐</w:t>
            </w:r>
          </w:p>
        </w:tc>
      </w:tr>
      <w:tr w:rsidR="00A12E1A" w14:paraId="00EEA061" w14:textId="77777777" w:rsidTr="00520343">
        <w:trPr>
          <w:trHeight w:val="568"/>
          <w:jc w:val="center"/>
        </w:trPr>
        <w:tc>
          <w:tcPr>
            <w:tcW w:w="2874" w:type="dxa"/>
            <w:gridSpan w:val="2"/>
            <w:vAlign w:val="center"/>
          </w:tcPr>
          <w:p w14:paraId="758C945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上年度迹地更新情况</w:t>
            </w:r>
          </w:p>
        </w:tc>
        <w:tc>
          <w:tcPr>
            <w:tcW w:w="6086" w:type="dxa"/>
            <w:gridSpan w:val="14"/>
            <w:vAlign w:val="center"/>
          </w:tcPr>
          <w:p w14:paraId="2D22AA7D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□上年度未申请采伐</w:t>
            </w:r>
            <w:r>
              <w:rPr>
                <w:rFonts w:ascii="宋体" w:hAnsi="宋体" w:hint="eastAsia"/>
                <w:sz w:val="18"/>
              </w:rPr>
              <w:t>，</w:t>
            </w:r>
            <w:r>
              <w:rPr>
                <w:rFonts w:ascii="宋体" w:hAnsi="宋体"/>
                <w:sz w:val="18"/>
              </w:rPr>
              <w:t>不需要迹地更新</w:t>
            </w:r>
          </w:p>
          <w:p w14:paraId="25F346C4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上年度申请采伐的地块已经完成迹地更新造林</w:t>
            </w:r>
          </w:p>
        </w:tc>
      </w:tr>
      <w:tr w:rsidR="00A12E1A" w14:paraId="59E0403B" w14:textId="77777777" w:rsidTr="00520343">
        <w:trPr>
          <w:trHeight w:val="1008"/>
          <w:jc w:val="center"/>
        </w:trPr>
        <w:tc>
          <w:tcPr>
            <w:tcW w:w="8960" w:type="dxa"/>
            <w:gridSpan w:val="16"/>
            <w:vAlign w:val="center"/>
          </w:tcPr>
          <w:p w14:paraId="5D8B4E2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采伐地块信息</w:t>
            </w:r>
          </w:p>
          <w:p w14:paraId="4443033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提示：</w:t>
            </w:r>
            <w:r>
              <w:rPr>
                <w:rFonts w:ascii="宋体" w:hAnsi="宋体" w:hint="eastAsia"/>
                <w:sz w:val="18"/>
              </w:rPr>
              <w:t>依据伐区作业设计书内容填写，其中小额采伐（集体和个人所有的人工商品林，皆伐2亩以下或择伐15立方米以下）不需提交伐区作业设计。小额采伐可扫描本表末尾二</w:t>
            </w:r>
            <w:proofErr w:type="gramStart"/>
            <w:r>
              <w:rPr>
                <w:rFonts w:ascii="宋体" w:hAnsi="宋体" w:hint="eastAsia"/>
                <w:sz w:val="18"/>
              </w:rPr>
              <w:t>维码关注</w:t>
            </w:r>
            <w:proofErr w:type="gramEnd"/>
            <w:r>
              <w:rPr>
                <w:rFonts w:ascii="宋体" w:hAnsi="宋体" w:hint="eastAsia"/>
                <w:sz w:val="18"/>
              </w:rPr>
              <w:t>“浙江林业监测”公众号，定位并选择采伐地块后查询填写。</w:t>
            </w:r>
          </w:p>
        </w:tc>
      </w:tr>
      <w:tr w:rsidR="00A12E1A" w14:paraId="65F66998" w14:textId="77777777" w:rsidTr="00520343">
        <w:trPr>
          <w:trHeight w:val="370"/>
          <w:jc w:val="center"/>
        </w:trPr>
        <w:tc>
          <w:tcPr>
            <w:tcW w:w="1312" w:type="dxa"/>
            <w:vAlign w:val="center"/>
          </w:tcPr>
          <w:p w14:paraId="0B0D080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采伐地块位置</w:t>
            </w:r>
          </w:p>
        </w:tc>
        <w:tc>
          <w:tcPr>
            <w:tcW w:w="7648" w:type="dxa"/>
            <w:gridSpan w:val="15"/>
            <w:vAlign w:val="center"/>
          </w:tcPr>
          <w:p w14:paraId="0DFAB4C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  <w:highlight w:val="green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县（市、区）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</w:rPr>
              <w:t>乡（镇、街道、林场）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</w:rPr>
              <w:t>村（林班）</w:t>
            </w:r>
          </w:p>
        </w:tc>
      </w:tr>
      <w:tr w:rsidR="00A12E1A" w14:paraId="79C4879B" w14:textId="77777777" w:rsidTr="00520343">
        <w:trPr>
          <w:trHeight w:val="1001"/>
          <w:jc w:val="center"/>
        </w:trPr>
        <w:tc>
          <w:tcPr>
            <w:tcW w:w="1312" w:type="dxa"/>
            <w:vAlign w:val="center"/>
          </w:tcPr>
          <w:p w14:paraId="393DDF9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权属类型</w:t>
            </w:r>
          </w:p>
        </w:tc>
        <w:tc>
          <w:tcPr>
            <w:tcW w:w="1562" w:type="dxa"/>
            <w:vAlign w:val="center"/>
          </w:tcPr>
          <w:p w14:paraId="15B8330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□国有</w:t>
            </w:r>
          </w:p>
          <w:p w14:paraId="568A2E5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□集体</w:t>
            </w:r>
          </w:p>
          <w:p w14:paraId="0E21A70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个人</w:t>
            </w:r>
          </w:p>
        </w:tc>
        <w:tc>
          <w:tcPr>
            <w:tcW w:w="1417" w:type="dxa"/>
            <w:gridSpan w:val="4"/>
            <w:vAlign w:val="center"/>
          </w:tcPr>
          <w:p w14:paraId="3C11EAC6" w14:textId="77777777" w:rsidR="00A12E1A" w:rsidRDefault="00A12E1A" w:rsidP="00520343">
            <w:pPr>
              <w:widowControl/>
              <w:spacing w:line="240" w:lineRule="atLeast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</w:rPr>
              <w:t>森林类别</w:t>
            </w:r>
          </w:p>
        </w:tc>
        <w:tc>
          <w:tcPr>
            <w:tcW w:w="1556" w:type="dxa"/>
            <w:gridSpan w:val="3"/>
            <w:vAlign w:val="center"/>
          </w:tcPr>
          <w:p w14:paraId="166873F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□国家级</w:t>
            </w:r>
            <w:r>
              <w:rPr>
                <w:rFonts w:ascii="宋体" w:hAnsi="宋体" w:hint="eastAsia"/>
                <w:sz w:val="18"/>
              </w:rPr>
              <w:t>公益林</w:t>
            </w:r>
          </w:p>
          <w:p w14:paraId="40368461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省级公益林</w:t>
            </w:r>
          </w:p>
          <w:p w14:paraId="0681646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□一般公益林</w:t>
            </w:r>
          </w:p>
          <w:p w14:paraId="2CF614E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□商品林</w:t>
            </w:r>
          </w:p>
        </w:tc>
        <w:tc>
          <w:tcPr>
            <w:tcW w:w="1423" w:type="dxa"/>
            <w:gridSpan w:val="5"/>
            <w:vAlign w:val="center"/>
          </w:tcPr>
          <w:p w14:paraId="778D501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</w:rPr>
              <w:t>林分起源</w:t>
            </w:r>
          </w:p>
        </w:tc>
        <w:tc>
          <w:tcPr>
            <w:tcW w:w="1690" w:type="dxa"/>
            <w:gridSpan w:val="2"/>
            <w:vAlign w:val="center"/>
          </w:tcPr>
          <w:p w14:paraId="0347531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□人工林</w:t>
            </w:r>
          </w:p>
          <w:p w14:paraId="624B31D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天然林</w:t>
            </w:r>
          </w:p>
        </w:tc>
      </w:tr>
      <w:tr w:rsidR="00A12E1A" w14:paraId="208616A9" w14:textId="77777777" w:rsidTr="00520343">
        <w:trPr>
          <w:trHeight w:val="360"/>
          <w:jc w:val="center"/>
        </w:trPr>
        <w:tc>
          <w:tcPr>
            <w:tcW w:w="1312" w:type="dxa"/>
            <w:vAlign w:val="center"/>
          </w:tcPr>
          <w:p w14:paraId="03934F7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林种</w:t>
            </w:r>
          </w:p>
        </w:tc>
        <w:tc>
          <w:tcPr>
            <w:tcW w:w="1562" w:type="dxa"/>
            <w:vAlign w:val="center"/>
          </w:tcPr>
          <w:p w14:paraId="455CD31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519DB31" w14:textId="77777777" w:rsidR="00A12E1A" w:rsidRDefault="00A12E1A" w:rsidP="00520343">
            <w:pPr>
              <w:widowControl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二级林种</w:t>
            </w:r>
          </w:p>
        </w:tc>
        <w:tc>
          <w:tcPr>
            <w:tcW w:w="1556" w:type="dxa"/>
            <w:gridSpan w:val="3"/>
            <w:vAlign w:val="center"/>
          </w:tcPr>
          <w:p w14:paraId="1BFA9A21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23" w:type="dxa"/>
            <w:gridSpan w:val="5"/>
            <w:vAlign w:val="center"/>
          </w:tcPr>
          <w:p w14:paraId="77F7A7B8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优势</w:t>
            </w:r>
            <w:r>
              <w:rPr>
                <w:rFonts w:ascii="宋体" w:hAnsi="宋体"/>
                <w:sz w:val="18"/>
              </w:rPr>
              <w:t>树种</w:t>
            </w:r>
            <w:r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/>
                <w:sz w:val="18"/>
              </w:rPr>
              <w:t>组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690" w:type="dxa"/>
            <w:gridSpan w:val="2"/>
            <w:vAlign w:val="center"/>
          </w:tcPr>
          <w:p w14:paraId="72EA45D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44263B87" w14:textId="77777777" w:rsidTr="00520343">
        <w:trPr>
          <w:trHeight w:val="502"/>
          <w:jc w:val="center"/>
        </w:trPr>
        <w:tc>
          <w:tcPr>
            <w:tcW w:w="1312" w:type="dxa"/>
            <w:vAlign w:val="center"/>
          </w:tcPr>
          <w:p w14:paraId="532004D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伐区涉及</w:t>
            </w:r>
          </w:p>
          <w:p w14:paraId="0E67B0B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小班数量</w:t>
            </w:r>
          </w:p>
        </w:tc>
        <w:tc>
          <w:tcPr>
            <w:tcW w:w="1562" w:type="dxa"/>
            <w:vAlign w:val="center"/>
          </w:tcPr>
          <w:p w14:paraId="3AF202F7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</w:t>
            </w:r>
            <w:proofErr w:type="gramStart"/>
            <w:r>
              <w:rPr>
                <w:rFonts w:ascii="宋体" w:hAnsi="宋体" w:hint="eastAsia"/>
                <w:sz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</w:rPr>
              <w:t>小班</w:t>
            </w:r>
          </w:p>
        </w:tc>
        <w:tc>
          <w:tcPr>
            <w:tcW w:w="1417" w:type="dxa"/>
            <w:gridSpan w:val="4"/>
            <w:vAlign w:val="center"/>
          </w:tcPr>
          <w:p w14:paraId="71688BF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小班号</w:t>
            </w:r>
          </w:p>
        </w:tc>
        <w:tc>
          <w:tcPr>
            <w:tcW w:w="4669" w:type="dxa"/>
            <w:gridSpan w:val="10"/>
            <w:vAlign w:val="bottom"/>
          </w:tcPr>
          <w:p w14:paraId="52CE01C1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（如有插花山，在小班号后注明为插花小班）</w:t>
            </w:r>
          </w:p>
        </w:tc>
      </w:tr>
      <w:tr w:rsidR="00A12E1A" w14:paraId="64B11D82" w14:textId="77777777" w:rsidTr="00520343">
        <w:trPr>
          <w:trHeight w:val="497"/>
          <w:jc w:val="center"/>
        </w:trPr>
        <w:tc>
          <w:tcPr>
            <w:tcW w:w="1312" w:type="dxa"/>
            <w:vAlign w:val="center"/>
          </w:tcPr>
          <w:p w14:paraId="09C691E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伐区总面积</w:t>
            </w:r>
          </w:p>
        </w:tc>
        <w:tc>
          <w:tcPr>
            <w:tcW w:w="1562" w:type="dxa"/>
            <w:vAlign w:val="center"/>
          </w:tcPr>
          <w:p w14:paraId="21D7CE97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 </w:t>
            </w:r>
            <w:r>
              <w:rPr>
                <w:rFonts w:ascii="宋体" w:hAnsi="宋体"/>
                <w:sz w:val="18"/>
              </w:rPr>
              <w:t>亩</w:t>
            </w:r>
          </w:p>
        </w:tc>
        <w:tc>
          <w:tcPr>
            <w:tcW w:w="1417" w:type="dxa"/>
            <w:gridSpan w:val="4"/>
            <w:vAlign w:val="center"/>
          </w:tcPr>
          <w:p w14:paraId="6F1D4CDF" w14:textId="77777777" w:rsidR="00A12E1A" w:rsidRDefault="00A12E1A" w:rsidP="00520343">
            <w:pPr>
              <w:widowControl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伐区总蓄积</w:t>
            </w:r>
          </w:p>
        </w:tc>
        <w:tc>
          <w:tcPr>
            <w:tcW w:w="1556" w:type="dxa"/>
            <w:gridSpan w:val="3"/>
            <w:vAlign w:val="center"/>
          </w:tcPr>
          <w:p w14:paraId="521AF4E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立方米</w:t>
            </w:r>
          </w:p>
        </w:tc>
        <w:tc>
          <w:tcPr>
            <w:tcW w:w="1949" w:type="dxa"/>
            <w:gridSpan w:val="6"/>
            <w:vAlign w:val="center"/>
          </w:tcPr>
          <w:p w14:paraId="6F333A48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伐区平均坡度</w:t>
            </w:r>
          </w:p>
          <w:p w14:paraId="1B4FC49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（小额采伐不需填写）</w:t>
            </w:r>
          </w:p>
        </w:tc>
        <w:tc>
          <w:tcPr>
            <w:tcW w:w="1164" w:type="dxa"/>
            <w:vAlign w:val="center"/>
          </w:tcPr>
          <w:p w14:paraId="5E36503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度</w:t>
            </w:r>
          </w:p>
        </w:tc>
      </w:tr>
      <w:tr w:rsidR="00A12E1A" w14:paraId="391E2A3E" w14:textId="77777777" w:rsidTr="00520343">
        <w:trPr>
          <w:trHeight w:val="387"/>
          <w:jc w:val="center"/>
        </w:trPr>
        <w:tc>
          <w:tcPr>
            <w:tcW w:w="8960" w:type="dxa"/>
            <w:gridSpan w:val="16"/>
            <w:vAlign w:val="center"/>
          </w:tcPr>
          <w:p w14:paraId="79C5ECE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申请采伐信息</w:t>
            </w:r>
            <w:r>
              <w:rPr>
                <w:rFonts w:ascii="宋体" w:hAnsi="宋体" w:hint="eastAsia"/>
                <w:b/>
                <w:sz w:val="18"/>
              </w:rPr>
              <w:t>（小额采伐，由申请人自主填写）</w:t>
            </w:r>
          </w:p>
        </w:tc>
      </w:tr>
      <w:tr w:rsidR="00A12E1A" w14:paraId="119C813D" w14:textId="77777777" w:rsidTr="00520343">
        <w:trPr>
          <w:trHeight w:val="522"/>
          <w:jc w:val="center"/>
        </w:trPr>
        <w:tc>
          <w:tcPr>
            <w:tcW w:w="1312" w:type="dxa"/>
            <w:vAlign w:val="center"/>
          </w:tcPr>
          <w:p w14:paraId="55475B92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采伐起止时间</w:t>
            </w:r>
          </w:p>
        </w:tc>
        <w:tc>
          <w:tcPr>
            <w:tcW w:w="2694" w:type="dxa"/>
            <w:gridSpan w:val="4"/>
            <w:vAlign w:val="center"/>
          </w:tcPr>
          <w:p w14:paraId="2D90E215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起始日期：</w:t>
            </w:r>
          </w:p>
          <w:p w14:paraId="2A3E04A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结束日期：</w:t>
            </w:r>
          </w:p>
        </w:tc>
        <w:tc>
          <w:tcPr>
            <w:tcW w:w="1868" w:type="dxa"/>
            <w:gridSpan w:val="6"/>
            <w:vAlign w:val="center"/>
          </w:tcPr>
          <w:p w14:paraId="2844C638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采伐方式归类</w:t>
            </w:r>
          </w:p>
        </w:tc>
        <w:tc>
          <w:tcPr>
            <w:tcW w:w="3086" w:type="dxa"/>
            <w:gridSpan w:val="5"/>
            <w:vAlign w:val="center"/>
          </w:tcPr>
          <w:p w14:paraId="7175267C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□皆伐</w:t>
            </w:r>
            <w:r>
              <w:rPr>
                <w:rFonts w:ascii="宋体" w:hAnsi="宋体" w:hint="eastAsia"/>
                <w:sz w:val="18"/>
              </w:rPr>
              <w:t>（俗称片伐）</w:t>
            </w:r>
          </w:p>
          <w:p w14:paraId="36526293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择伐（不能开天窗）</w:t>
            </w:r>
          </w:p>
        </w:tc>
      </w:tr>
      <w:tr w:rsidR="00A12E1A" w14:paraId="5FAE2BD5" w14:textId="77777777" w:rsidTr="00520343">
        <w:trPr>
          <w:trHeight w:val="486"/>
          <w:jc w:val="center"/>
        </w:trPr>
        <w:tc>
          <w:tcPr>
            <w:tcW w:w="1312" w:type="dxa"/>
            <w:vAlign w:val="center"/>
          </w:tcPr>
          <w:p w14:paraId="3C16C0D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采伐地块</w:t>
            </w:r>
          </w:p>
          <w:p w14:paraId="4FF12DC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中心点坐标</w:t>
            </w:r>
          </w:p>
        </w:tc>
        <w:tc>
          <w:tcPr>
            <w:tcW w:w="7648" w:type="dxa"/>
            <w:gridSpan w:val="15"/>
            <w:vAlign w:val="center"/>
          </w:tcPr>
          <w:p w14:paraId="72772408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>X: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            </w:t>
            </w:r>
            <w:r>
              <w:rPr>
                <w:rFonts w:ascii="宋体" w:hAnsi="宋体" w:hint="eastAsia"/>
                <w:sz w:val="18"/>
              </w:rPr>
              <w:t xml:space="preserve"> Y：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            </w:t>
            </w:r>
          </w:p>
        </w:tc>
      </w:tr>
      <w:tr w:rsidR="00A12E1A" w14:paraId="522682E4" w14:textId="77777777" w:rsidTr="00520343">
        <w:trPr>
          <w:trHeight w:val="337"/>
          <w:jc w:val="center"/>
        </w:trPr>
        <w:tc>
          <w:tcPr>
            <w:tcW w:w="1312" w:type="dxa"/>
            <w:vMerge w:val="restart"/>
            <w:vAlign w:val="center"/>
          </w:tcPr>
          <w:p w14:paraId="37D47DF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</w:t>
            </w:r>
          </w:p>
          <w:p w14:paraId="6DF25D8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</w:t>
            </w:r>
          </w:p>
          <w:p w14:paraId="05FADF3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主要</w:t>
            </w:r>
          </w:p>
          <w:p w14:paraId="0452B68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内容</w:t>
            </w:r>
          </w:p>
        </w:tc>
        <w:tc>
          <w:tcPr>
            <w:tcW w:w="1562" w:type="dxa"/>
            <w:vAlign w:val="center"/>
          </w:tcPr>
          <w:p w14:paraId="7430EF38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采伐面积</w:t>
            </w:r>
          </w:p>
        </w:tc>
        <w:tc>
          <w:tcPr>
            <w:tcW w:w="2084" w:type="dxa"/>
            <w:gridSpan w:val="5"/>
            <w:vAlign w:val="center"/>
          </w:tcPr>
          <w:p w14:paraId="14562E8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 </w:t>
            </w:r>
            <w:r>
              <w:rPr>
                <w:rFonts w:ascii="宋体" w:hAnsi="宋体"/>
                <w:sz w:val="18"/>
              </w:rPr>
              <w:t>亩</w:t>
            </w:r>
          </w:p>
        </w:tc>
        <w:tc>
          <w:tcPr>
            <w:tcW w:w="2312" w:type="dxa"/>
            <w:gridSpan w:val="7"/>
            <w:vAlign w:val="center"/>
          </w:tcPr>
          <w:p w14:paraId="4944D72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</w:t>
            </w:r>
            <w:r>
              <w:rPr>
                <w:rFonts w:ascii="宋体" w:hAnsi="宋体"/>
                <w:sz w:val="18"/>
              </w:rPr>
              <w:t>蓄积</w:t>
            </w:r>
            <w:r>
              <w:rPr>
                <w:rFonts w:ascii="宋体" w:hAnsi="宋体" w:hint="eastAsia"/>
                <w:sz w:val="18"/>
              </w:rPr>
              <w:t>（株数）</w:t>
            </w:r>
            <w:r>
              <w:rPr>
                <w:rFonts w:ascii="宋体" w:hAnsi="宋体"/>
                <w:sz w:val="18"/>
              </w:rPr>
              <w:t>总量</w:t>
            </w:r>
          </w:p>
        </w:tc>
        <w:tc>
          <w:tcPr>
            <w:tcW w:w="1690" w:type="dxa"/>
            <w:gridSpan w:val="2"/>
            <w:vAlign w:val="center"/>
          </w:tcPr>
          <w:p w14:paraId="70FDC2C9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20F2A007" w14:textId="77777777" w:rsidTr="00520343">
        <w:trPr>
          <w:trHeight w:val="382"/>
          <w:jc w:val="center"/>
        </w:trPr>
        <w:tc>
          <w:tcPr>
            <w:tcW w:w="1312" w:type="dxa"/>
            <w:vMerge/>
            <w:vAlign w:val="center"/>
          </w:tcPr>
          <w:p w14:paraId="2A7857F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65D48C1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其中树种</w:t>
            </w:r>
            <w:r>
              <w:rPr>
                <w:rFonts w:ascii="宋体" w:hAnsi="宋体" w:hint="eastAsia"/>
                <w:sz w:val="18"/>
              </w:rPr>
              <w:t>1：</w:t>
            </w:r>
          </w:p>
        </w:tc>
        <w:tc>
          <w:tcPr>
            <w:tcW w:w="1841" w:type="dxa"/>
            <w:gridSpan w:val="4"/>
            <w:vAlign w:val="center"/>
          </w:tcPr>
          <w:p w14:paraId="260ECF2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采伐蓄积（株数）</w:t>
            </w:r>
          </w:p>
        </w:tc>
        <w:tc>
          <w:tcPr>
            <w:tcW w:w="3113" w:type="dxa"/>
            <w:gridSpan w:val="7"/>
            <w:vAlign w:val="center"/>
          </w:tcPr>
          <w:p w14:paraId="212EF17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6CD76EDC" w14:textId="77777777" w:rsidTr="00520343">
        <w:trPr>
          <w:trHeight w:val="311"/>
          <w:jc w:val="center"/>
        </w:trPr>
        <w:tc>
          <w:tcPr>
            <w:tcW w:w="1312" w:type="dxa"/>
            <w:vMerge/>
            <w:vAlign w:val="center"/>
          </w:tcPr>
          <w:p w14:paraId="16F1E3B1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58B8CB2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其中树种</w:t>
            </w:r>
            <w:r>
              <w:rPr>
                <w:rFonts w:ascii="宋体" w:hAnsi="宋体" w:hint="eastAsia"/>
                <w:sz w:val="18"/>
              </w:rPr>
              <w:t>2：</w:t>
            </w:r>
          </w:p>
        </w:tc>
        <w:tc>
          <w:tcPr>
            <w:tcW w:w="1841" w:type="dxa"/>
            <w:gridSpan w:val="4"/>
            <w:vAlign w:val="center"/>
          </w:tcPr>
          <w:p w14:paraId="44566671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采伐蓄积（株数）</w:t>
            </w:r>
          </w:p>
        </w:tc>
        <w:tc>
          <w:tcPr>
            <w:tcW w:w="3113" w:type="dxa"/>
            <w:gridSpan w:val="7"/>
            <w:vAlign w:val="center"/>
          </w:tcPr>
          <w:p w14:paraId="41A4DDA2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2091229E" w14:textId="77777777" w:rsidTr="00520343">
        <w:trPr>
          <w:trHeight w:val="339"/>
          <w:jc w:val="center"/>
        </w:trPr>
        <w:tc>
          <w:tcPr>
            <w:tcW w:w="1312" w:type="dxa"/>
            <w:vMerge/>
            <w:vAlign w:val="center"/>
          </w:tcPr>
          <w:p w14:paraId="1FC4D40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5D07C06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其中树种</w:t>
            </w:r>
            <w:r>
              <w:rPr>
                <w:rFonts w:ascii="宋体" w:hAnsi="宋体" w:hint="eastAsia"/>
                <w:sz w:val="18"/>
              </w:rPr>
              <w:t>3：</w:t>
            </w:r>
          </w:p>
        </w:tc>
        <w:tc>
          <w:tcPr>
            <w:tcW w:w="1841" w:type="dxa"/>
            <w:gridSpan w:val="4"/>
            <w:vAlign w:val="center"/>
          </w:tcPr>
          <w:p w14:paraId="0D6C11E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采伐蓄积（株数）</w:t>
            </w:r>
          </w:p>
        </w:tc>
        <w:tc>
          <w:tcPr>
            <w:tcW w:w="3113" w:type="dxa"/>
            <w:gridSpan w:val="7"/>
            <w:vAlign w:val="center"/>
          </w:tcPr>
          <w:p w14:paraId="05F8458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</w:tr>
      <w:tr w:rsidR="00A12E1A" w14:paraId="76595686" w14:textId="77777777" w:rsidTr="00520343">
        <w:trPr>
          <w:trHeight w:val="428"/>
          <w:jc w:val="center"/>
        </w:trPr>
        <w:tc>
          <w:tcPr>
            <w:tcW w:w="8960" w:type="dxa"/>
            <w:gridSpan w:val="16"/>
            <w:vAlign w:val="center"/>
          </w:tcPr>
          <w:p w14:paraId="7AE9CC8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申请采伐信息（非</w:t>
            </w:r>
            <w:r>
              <w:rPr>
                <w:rFonts w:ascii="宋体" w:hAnsi="宋体" w:hint="eastAsia"/>
                <w:b/>
                <w:sz w:val="18"/>
              </w:rPr>
              <w:t>小额采伐，依据伐区作业设计书填写）</w:t>
            </w:r>
          </w:p>
        </w:tc>
      </w:tr>
      <w:tr w:rsidR="00A12E1A" w14:paraId="482C3E4F" w14:textId="77777777" w:rsidTr="00520343">
        <w:trPr>
          <w:trHeight w:val="385"/>
          <w:jc w:val="center"/>
        </w:trPr>
        <w:tc>
          <w:tcPr>
            <w:tcW w:w="1312" w:type="dxa"/>
            <w:vAlign w:val="center"/>
          </w:tcPr>
          <w:p w14:paraId="5C594518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采伐起止时间</w:t>
            </w:r>
          </w:p>
        </w:tc>
        <w:tc>
          <w:tcPr>
            <w:tcW w:w="7648" w:type="dxa"/>
            <w:gridSpan w:val="15"/>
            <w:vAlign w:val="center"/>
          </w:tcPr>
          <w:p w14:paraId="67BC91A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起始日期：                                  结束日期：</w:t>
            </w:r>
          </w:p>
        </w:tc>
      </w:tr>
      <w:tr w:rsidR="00A12E1A" w14:paraId="4216A2E1" w14:textId="77777777" w:rsidTr="00520343">
        <w:trPr>
          <w:trHeight w:val="431"/>
          <w:jc w:val="center"/>
        </w:trPr>
        <w:tc>
          <w:tcPr>
            <w:tcW w:w="1312" w:type="dxa"/>
            <w:vAlign w:val="center"/>
          </w:tcPr>
          <w:p w14:paraId="645F2E98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</w:t>
            </w:r>
            <w:r>
              <w:rPr>
                <w:rFonts w:ascii="宋体" w:hAnsi="宋体"/>
                <w:sz w:val="18"/>
              </w:rPr>
              <w:t>面积</w:t>
            </w:r>
          </w:p>
        </w:tc>
        <w:tc>
          <w:tcPr>
            <w:tcW w:w="1764" w:type="dxa"/>
            <w:gridSpan w:val="3"/>
            <w:vAlign w:val="center"/>
          </w:tcPr>
          <w:p w14:paraId="328B6B8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    </w:t>
            </w:r>
            <w:r>
              <w:rPr>
                <w:rFonts w:ascii="宋体" w:hAnsi="宋体"/>
                <w:sz w:val="18"/>
              </w:rPr>
              <w:t>亩</w:t>
            </w:r>
          </w:p>
        </w:tc>
        <w:tc>
          <w:tcPr>
            <w:tcW w:w="1215" w:type="dxa"/>
            <w:gridSpan w:val="2"/>
            <w:vAlign w:val="center"/>
          </w:tcPr>
          <w:p w14:paraId="29A868D1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</w:t>
            </w:r>
            <w:r>
              <w:rPr>
                <w:rFonts w:ascii="宋体" w:hAnsi="宋体"/>
                <w:sz w:val="18"/>
              </w:rPr>
              <w:t>蓄积</w:t>
            </w:r>
          </w:p>
          <w:p w14:paraId="3CC9E6C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（株数）</w:t>
            </w:r>
          </w:p>
        </w:tc>
        <w:tc>
          <w:tcPr>
            <w:tcW w:w="1583" w:type="dxa"/>
            <w:gridSpan w:val="5"/>
            <w:vAlign w:val="center"/>
          </w:tcPr>
          <w:p w14:paraId="28A82E4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570316AE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采伐树种</w:t>
            </w:r>
          </w:p>
        </w:tc>
        <w:tc>
          <w:tcPr>
            <w:tcW w:w="1747" w:type="dxa"/>
            <w:gridSpan w:val="3"/>
            <w:vAlign w:val="center"/>
          </w:tcPr>
          <w:p w14:paraId="2C89EB5A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</w:p>
        </w:tc>
      </w:tr>
      <w:tr w:rsidR="00A12E1A" w14:paraId="7B1326CA" w14:textId="77777777" w:rsidTr="00520343">
        <w:trPr>
          <w:trHeight w:val="398"/>
          <w:jc w:val="center"/>
        </w:trPr>
        <w:tc>
          <w:tcPr>
            <w:tcW w:w="1312" w:type="dxa"/>
            <w:vAlign w:val="center"/>
          </w:tcPr>
          <w:p w14:paraId="79735AA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采伐类型</w:t>
            </w:r>
          </w:p>
        </w:tc>
        <w:tc>
          <w:tcPr>
            <w:tcW w:w="1764" w:type="dxa"/>
            <w:gridSpan w:val="3"/>
            <w:vAlign w:val="center"/>
          </w:tcPr>
          <w:p w14:paraId="59693BA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522CCC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采伐方式</w:t>
            </w:r>
          </w:p>
        </w:tc>
        <w:tc>
          <w:tcPr>
            <w:tcW w:w="1583" w:type="dxa"/>
            <w:gridSpan w:val="5"/>
            <w:vAlign w:val="center"/>
          </w:tcPr>
          <w:p w14:paraId="131727A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7A598D21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采伐强度</w:t>
            </w:r>
          </w:p>
        </w:tc>
        <w:tc>
          <w:tcPr>
            <w:tcW w:w="1747" w:type="dxa"/>
            <w:gridSpan w:val="3"/>
            <w:vAlign w:val="center"/>
          </w:tcPr>
          <w:p w14:paraId="58882C2A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%</w:t>
            </w:r>
          </w:p>
        </w:tc>
      </w:tr>
      <w:tr w:rsidR="00A12E1A" w14:paraId="1AA25732" w14:textId="77777777" w:rsidTr="00520343">
        <w:trPr>
          <w:trHeight w:val="802"/>
          <w:jc w:val="center"/>
        </w:trPr>
        <w:tc>
          <w:tcPr>
            <w:tcW w:w="1312" w:type="dxa"/>
            <w:vAlign w:val="center"/>
          </w:tcPr>
          <w:p w14:paraId="28C403E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择伐</w:t>
            </w:r>
            <w:proofErr w:type="gramStart"/>
            <w:r>
              <w:rPr>
                <w:rFonts w:ascii="宋体" w:hAnsi="宋体" w:hint="eastAsia"/>
                <w:sz w:val="18"/>
              </w:rPr>
              <w:t>伐</w:t>
            </w:r>
            <w:proofErr w:type="gramEnd"/>
            <w:r>
              <w:rPr>
                <w:rFonts w:ascii="宋体" w:hAnsi="宋体" w:hint="eastAsia"/>
                <w:sz w:val="18"/>
              </w:rPr>
              <w:t>后</w:t>
            </w:r>
          </w:p>
          <w:p w14:paraId="02D76E59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指标为</w:t>
            </w:r>
          </w:p>
        </w:tc>
        <w:tc>
          <w:tcPr>
            <w:tcW w:w="2979" w:type="dxa"/>
            <w:gridSpan w:val="5"/>
            <w:vAlign w:val="center"/>
          </w:tcPr>
          <w:p w14:paraId="1DB0F83E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伐后郁闭度</w:t>
            </w:r>
          </w:p>
          <w:p w14:paraId="293026F0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伐后亩均株数</w:t>
            </w:r>
          </w:p>
          <w:p w14:paraId="37528973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伐后平均胸径</w:t>
            </w:r>
          </w:p>
        </w:tc>
        <w:tc>
          <w:tcPr>
            <w:tcW w:w="1583" w:type="dxa"/>
            <w:gridSpan w:val="5"/>
            <w:vAlign w:val="center"/>
          </w:tcPr>
          <w:p w14:paraId="746FC675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伐</w:t>
            </w:r>
            <w:proofErr w:type="gramStart"/>
            <w:r>
              <w:rPr>
                <w:rFonts w:ascii="宋体" w:hAnsi="宋体" w:hint="eastAsia"/>
                <w:sz w:val="18"/>
              </w:rPr>
              <w:t>后指标量</w:t>
            </w:r>
            <w:proofErr w:type="gramEnd"/>
          </w:p>
        </w:tc>
        <w:tc>
          <w:tcPr>
            <w:tcW w:w="3086" w:type="dxa"/>
            <w:gridSpan w:val="5"/>
            <w:vAlign w:val="center"/>
          </w:tcPr>
          <w:p w14:paraId="7F1D73DB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>郁闭度不低于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</w:t>
            </w:r>
          </w:p>
          <w:p w14:paraId="27F2946B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sz w:val="18"/>
              </w:rPr>
              <w:t>株数不少于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株</w:t>
            </w:r>
          </w:p>
          <w:p w14:paraId="20348A17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胸径不低于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厘米</w:t>
            </w:r>
          </w:p>
        </w:tc>
      </w:tr>
      <w:tr w:rsidR="00A12E1A" w14:paraId="1D94FFB3" w14:textId="77777777" w:rsidTr="00520343">
        <w:trPr>
          <w:trHeight w:val="376"/>
          <w:jc w:val="center"/>
        </w:trPr>
        <w:tc>
          <w:tcPr>
            <w:tcW w:w="8960" w:type="dxa"/>
            <w:gridSpan w:val="16"/>
            <w:vAlign w:val="center"/>
          </w:tcPr>
          <w:p w14:paraId="60F7CD8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迹地更新内容（皆伐类采伐必填）</w:t>
            </w:r>
          </w:p>
        </w:tc>
      </w:tr>
      <w:tr w:rsidR="00A12E1A" w14:paraId="39B51A35" w14:textId="77777777" w:rsidTr="00520343">
        <w:trPr>
          <w:trHeight w:val="519"/>
          <w:jc w:val="center"/>
        </w:trPr>
        <w:tc>
          <w:tcPr>
            <w:tcW w:w="1312" w:type="dxa"/>
            <w:vMerge w:val="restart"/>
            <w:vAlign w:val="center"/>
          </w:tcPr>
          <w:p w14:paraId="78224453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皆伐</w:t>
            </w:r>
          </w:p>
          <w:p w14:paraId="55A41D3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伐后</w:t>
            </w:r>
          </w:p>
          <w:p w14:paraId="14027505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措施</w:t>
            </w:r>
          </w:p>
        </w:tc>
        <w:tc>
          <w:tcPr>
            <w:tcW w:w="1575" w:type="dxa"/>
            <w:gridSpan w:val="2"/>
            <w:vAlign w:val="center"/>
          </w:tcPr>
          <w:p w14:paraId="3D4FFBB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迹地更新</w:t>
            </w:r>
          </w:p>
          <w:p w14:paraId="4078461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完成时间</w:t>
            </w:r>
          </w:p>
        </w:tc>
        <w:tc>
          <w:tcPr>
            <w:tcW w:w="2785" w:type="dxa"/>
            <w:gridSpan w:val="5"/>
            <w:vAlign w:val="center"/>
          </w:tcPr>
          <w:p w14:paraId="6126ADE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日前完成</w:t>
            </w:r>
          </w:p>
        </w:tc>
        <w:tc>
          <w:tcPr>
            <w:tcW w:w="1028" w:type="dxa"/>
            <w:gridSpan w:val="4"/>
            <w:vMerge w:val="restart"/>
            <w:vAlign w:val="center"/>
          </w:tcPr>
          <w:p w14:paraId="23EB9D2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更新方式</w:t>
            </w:r>
          </w:p>
        </w:tc>
        <w:tc>
          <w:tcPr>
            <w:tcW w:w="2260" w:type="dxa"/>
            <w:gridSpan w:val="4"/>
            <w:vMerge w:val="restart"/>
            <w:vAlign w:val="center"/>
          </w:tcPr>
          <w:p w14:paraId="20F8367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□人工植苗更新</w:t>
            </w:r>
          </w:p>
          <w:p w14:paraId="6D4E122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□人工</w:t>
            </w:r>
            <w:r>
              <w:rPr>
                <w:rFonts w:ascii="宋体" w:hAnsi="宋体" w:hint="eastAsia"/>
                <w:sz w:val="18"/>
              </w:rPr>
              <w:t>播种</w:t>
            </w:r>
            <w:r>
              <w:rPr>
                <w:rFonts w:ascii="宋体" w:hAnsi="宋体"/>
                <w:sz w:val="18"/>
              </w:rPr>
              <w:t>更新</w:t>
            </w:r>
          </w:p>
          <w:p w14:paraId="671C22D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□人工扦插更新</w:t>
            </w:r>
          </w:p>
          <w:p w14:paraId="3D723BF2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□人工萌芽更新</w:t>
            </w:r>
          </w:p>
          <w:p w14:paraId="62728D93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天然更新</w:t>
            </w:r>
          </w:p>
          <w:p w14:paraId="5FAE385C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□人工促进</w:t>
            </w:r>
            <w:r>
              <w:rPr>
                <w:rFonts w:ascii="宋体" w:hAnsi="宋体" w:hint="eastAsia"/>
                <w:sz w:val="18"/>
              </w:rPr>
              <w:t>天然更新</w:t>
            </w:r>
          </w:p>
        </w:tc>
      </w:tr>
      <w:tr w:rsidR="00A12E1A" w14:paraId="4DCE0BE0" w14:textId="77777777" w:rsidTr="00520343">
        <w:trPr>
          <w:trHeight w:val="480"/>
          <w:jc w:val="center"/>
        </w:trPr>
        <w:tc>
          <w:tcPr>
            <w:tcW w:w="1312" w:type="dxa"/>
            <w:vMerge/>
            <w:vAlign w:val="center"/>
          </w:tcPr>
          <w:p w14:paraId="73BB3599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0042052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更新面积</w:t>
            </w:r>
          </w:p>
        </w:tc>
        <w:tc>
          <w:tcPr>
            <w:tcW w:w="2785" w:type="dxa"/>
            <w:gridSpan w:val="5"/>
            <w:vAlign w:val="center"/>
          </w:tcPr>
          <w:p w14:paraId="6958DFC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 </w:t>
            </w:r>
            <w:r>
              <w:rPr>
                <w:rFonts w:ascii="宋体" w:hAnsi="宋体"/>
                <w:sz w:val="18"/>
              </w:rPr>
              <w:t>亩</w:t>
            </w:r>
          </w:p>
        </w:tc>
        <w:tc>
          <w:tcPr>
            <w:tcW w:w="1028" w:type="dxa"/>
            <w:gridSpan w:val="4"/>
            <w:vMerge/>
            <w:vAlign w:val="center"/>
          </w:tcPr>
          <w:p w14:paraId="118E989D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0" w:type="dxa"/>
            <w:gridSpan w:val="4"/>
            <w:vMerge/>
            <w:vAlign w:val="center"/>
          </w:tcPr>
          <w:p w14:paraId="26816A0C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</w:p>
        </w:tc>
      </w:tr>
      <w:tr w:rsidR="00A12E1A" w14:paraId="12C5FB0C" w14:textId="77777777" w:rsidTr="00520343">
        <w:trPr>
          <w:trHeight w:val="339"/>
          <w:jc w:val="center"/>
        </w:trPr>
        <w:tc>
          <w:tcPr>
            <w:tcW w:w="1312" w:type="dxa"/>
            <w:vMerge/>
            <w:vAlign w:val="center"/>
          </w:tcPr>
          <w:p w14:paraId="74AA6F15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974693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更新树种</w:t>
            </w:r>
          </w:p>
        </w:tc>
        <w:tc>
          <w:tcPr>
            <w:tcW w:w="2785" w:type="dxa"/>
            <w:gridSpan w:val="5"/>
            <w:vAlign w:val="center"/>
          </w:tcPr>
          <w:p w14:paraId="11F67007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28" w:type="dxa"/>
            <w:gridSpan w:val="4"/>
            <w:vMerge/>
            <w:vAlign w:val="center"/>
          </w:tcPr>
          <w:p w14:paraId="363483B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0" w:type="dxa"/>
            <w:gridSpan w:val="4"/>
            <w:vMerge/>
            <w:vAlign w:val="center"/>
          </w:tcPr>
          <w:p w14:paraId="17AE3F7A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宋体" w:hAnsi="宋体"/>
                <w:sz w:val="18"/>
              </w:rPr>
            </w:pPr>
          </w:p>
        </w:tc>
      </w:tr>
      <w:tr w:rsidR="00A12E1A" w14:paraId="34530199" w14:textId="77777777" w:rsidTr="00520343">
        <w:trPr>
          <w:trHeight w:val="3229"/>
          <w:jc w:val="center"/>
        </w:trPr>
        <w:tc>
          <w:tcPr>
            <w:tcW w:w="1312" w:type="dxa"/>
            <w:vAlign w:val="center"/>
          </w:tcPr>
          <w:p w14:paraId="503CB90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已提交的</w:t>
            </w:r>
          </w:p>
          <w:p w14:paraId="449307D3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其他申请</w:t>
            </w:r>
          </w:p>
          <w:p w14:paraId="57A01207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材料</w:t>
            </w:r>
          </w:p>
        </w:tc>
        <w:tc>
          <w:tcPr>
            <w:tcW w:w="7648" w:type="dxa"/>
            <w:gridSpan w:val="15"/>
            <w:vAlign w:val="center"/>
          </w:tcPr>
          <w:p w14:paraId="32E0715B" w14:textId="77777777" w:rsidR="00A12E1A" w:rsidRDefault="00A12E1A" w:rsidP="00520343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申请人已提交的材料：（在下列清单小方框中打“√”）</w:t>
            </w:r>
          </w:p>
          <w:p w14:paraId="67698F97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□身份证明材料                       □林木权属材料</w:t>
            </w:r>
          </w:p>
          <w:p w14:paraId="57B68466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□采伐作业设计书及设计图（编号为：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18"/>
              </w:rPr>
              <w:t>），小额采伐不需提供</w:t>
            </w:r>
          </w:p>
          <w:p w14:paraId="10021027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其他相关材料，包括：</w:t>
            </w:r>
          </w:p>
          <w:p w14:paraId="3A326C81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□国有林业企业事业单位应提交上年度采伐迹地更新验收证明材料；</w:t>
            </w:r>
          </w:p>
          <w:p w14:paraId="3B795D84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□一级国家级公益林采伐，林木采伐作业设计应当对经营活动的生态影响</w:t>
            </w:r>
            <w:proofErr w:type="gramStart"/>
            <w:r>
              <w:rPr>
                <w:rFonts w:ascii="宋体" w:hAnsi="宋体" w:hint="eastAsia"/>
                <w:sz w:val="18"/>
              </w:rPr>
              <w:t>作出</w:t>
            </w:r>
            <w:proofErr w:type="gramEnd"/>
            <w:r>
              <w:rPr>
                <w:rFonts w:ascii="宋体" w:hAnsi="宋体" w:hint="eastAsia"/>
                <w:sz w:val="18"/>
              </w:rPr>
              <w:t>评价；</w:t>
            </w:r>
          </w:p>
          <w:p w14:paraId="3A0563D3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□国有二级国家级公益林采伐，应提供依法批准的森林经营方案规划；</w:t>
            </w:r>
          </w:p>
          <w:p w14:paraId="7BD36B71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□使用林地采伐，应提交使用林地审核同意书，其中涉及企业投资项目的还需提供林木权属人同意意见；</w:t>
            </w:r>
          </w:p>
          <w:p w14:paraId="78CDCD6D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□自然保护区内特殊情形林木采伐，应提交专家论证意见；</w:t>
            </w:r>
          </w:p>
          <w:p w14:paraId="0A4EC6B6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□松材线虫病疫情内松树采伐，应提交县级除治方案文件及其他相关采伐依据文件；</w:t>
            </w:r>
          </w:p>
          <w:p w14:paraId="0B29EE31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□省级以上森林经营项目采伐，应提交纳入项目立项文件及实施方案；</w:t>
            </w:r>
          </w:p>
          <w:p w14:paraId="62A37882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□申请执行浙江省林木采伐管理改革政策的，应提交符合改革试点要求的文件材料。</w:t>
            </w:r>
          </w:p>
        </w:tc>
      </w:tr>
      <w:tr w:rsidR="00A12E1A" w14:paraId="2192B88A" w14:textId="77777777" w:rsidTr="00520343">
        <w:trPr>
          <w:trHeight w:val="4158"/>
          <w:jc w:val="center"/>
        </w:trPr>
        <w:tc>
          <w:tcPr>
            <w:tcW w:w="1312" w:type="dxa"/>
            <w:vAlign w:val="center"/>
          </w:tcPr>
          <w:p w14:paraId="6F711369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采伐审批</w:t>
            </w:r>
          </w:p>
          <w:p w14:paraId="60029243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事先告知</w:t>
            </w:r>
          </w:p>
        </w:tc>
        <w:tc>
          <w:tcPr>
            <w:tcW w:w="7648" w:type="dxa"/>
            <w:gridSpan w:val="15"/>
            <w:vAlign w:val="center"/>
          </w:tcPr>
          <w:p w14:paraId="5DB1FC9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本表仅适用于一般林木采伐申请，小额采伐指集体或个人所有的人工商品林内，皆伐2亩以下或择伐15立方米以下。不得化整为零申请小额采伐。涉及古树名木、国家重点保护野生树木和沿海国家特殊保护林带采伐的，应当按照特殊林木采伐进行申请。</w:t>
            </w:r>
          </w:p>
          <w:p w14:paraId="1033138E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 公益林内、重要生态区位（地质灾害防治区、水土保持重要区位、坡度大于35度以上区域）以及土层贫瘠、采挖后难以恢复植被的区域禁止林木采挖。</w:t>
            </w:r>
          </w:p>
          <w:p w14:paraId="1281F00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3．松材线虫病疫区内除</w:t>
            </w:r>
            <w:proofErr w:type="gramStart"/>
            <w:r>
              <w:rPr>
                <w:rFonts w:ascii="宋体" w:hAnsi="宋体" w:hint="eastAsia"/>
                <w:sz w:val="18"/>
              </w:rPr>
              <w:t>疫</w:t>
            </w:r>
            <w:proofErr w:type="gramEnd"/>
            <w:r>
              <w:rPr>
                <w:rFonts w:ascii="宋体" w:hAnsi="宋体" w:hint="eastAsia"/>
                <w:sz w:val="18"/>
              </w:rPr>
              <w:t>木除治、征占用林地、省级以上抚育经营项目、世行贷款森林生态系统修复项目以及建设护林防火设施、开设防火隔离带等特殊情形外，禁止松树采伐。</w:t>
            </w:r>
          </w:p>
          <w:p w14:paraId="1DE0F96F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4.自然保护区内的林木禁止采伐，特殊情形除外。</w:t>
            </w:r>
          </w:p>
          <w:p w14:paraId="5ACDCB19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5.经采伐（人工商品林皆伐和公益林更新采伐）、火烧和病虫害除治后形成面积1亩以上，郁闭度在0.2以下的林地，应当在形成迹地的当年或次年进行原地更新造林。</w:t>
            </w:r>
          </w:p>
          <w:p w14:paraId="23F56BA1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6.林木采伐应当遵守《浙江省林木采伐技术规程（试行）》，并严格按照核发的《林木采伐许可证》上规定的时间、地点、树种、蓄积量、采伐方式实施采伐，按时完成迹地更新造林任务。</w:t>
            </w:r>
          </w:p>
          <w:p w14:paraId="192EC865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7.为方便申请，“浙江林业监测”</w:t>
            </w:r>
            <w:proofErr w:type="gramStart"/>
            <w:r>
              <w:rPr>
                <w:rFonts w:ascii="宋体" w:hAnsi="宋体" w:hint="eastAsia"/>
                <w:sz w:val="18"/>
              </w:rPr>
              <w:t>微信公众号</w:t>
            </w:r>
            <w:proofErr w:type="gramEnd"/>
            <w:r>
              <w:rPr>
                <w:rFonts w:ascii="宋体" w:hAnsi="宋体" w:hint="eastAsia"/>
                <w:sz w:val="18"/>
              </w:rPr>
              <w:t>内定位查询的树种、蓄积量等信息仅供参考。受技术条件限制，定位存在精度误差，请仔细核对坐标位置信息，或可下载“掌上林业”</w:t>
            </w:r>
            <w:proofErr w:type="gramStart"/>
            <w:r>
              <w:rPr>
                <w:rFonts w:ascii="宋体" w:hAnsi="宋体" w:hint="eastAsia"/>
                <w:sz w:val="18"/>
              </w:rPr>
              <w:t>手机版</w:t>
            </w:r>
            <w:proofErr w:type="gramEnd"/>
            <w:r>
              <w:rPr>
                <w:rFonts w:ascii="宋体" w:hAnsi="宋体" w:hint="eastAsia"/>
                <w:sz w:val="18"/>
              </w:rPr>
              <w:t>APP提高定位精度。如发现查询的森林资源信息有误，申请人应当根据实地情况如实填写，并对申请采伐信息的准确性负责。</w:t>
            </w:r>
          </w:p>
          <w:p w14:paraId="32CA9A6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8.以虚假信息、材料等方式获取采伐证的，将依法撤销采伐许可证，并追究相关法律责任。</w:t>
            </w:r>
          </w:p>
        </w:tc>
      </w:tr>
      <w:tr w:rsidR="00A12E1A" w14:paraId="3A0244AD" w14:textId="77777777" w:rsidTr="00520343">
        <w:trPr>
          <w:trHeight w:val="958"/>
          <w:jc w:val="center"/>
        </w:trPr>
        <w:tc>
          <w:tcPr>
            <w:tcW w:w="1312" w:type="dxa"/>
            <w:vAlign w:val="center"/>
          </w:tcPr>
          <w:p w14:paraId="14BE4C6B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申请人承诺</w:t>
            </w:r>
          </w:p>
        </w:tc>
        <w:tc>
          <w:tcPr>
            <w:tcW w:w="7648" w:type="dxa"/>
            <w:gridSpan w:val="15"/>
            <w:vAlign w:val="center"/>
          </w:tcPr>
          <w:p w14:paraId="638666E2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本单位（人）已阅读采伐申请表内的告知内容，承诺提供的申请材料内容真实，权属无纠纷，并将按照核发的《林木采伐许可证》规定内容进行林木采伐，按时完成更新造林任务。</w:t>
            </w:r>
          </w:p>
          <w:p w14:paraId="3625C6E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</w:p>
          <w:p w14:paraId="624CDE8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申请人或委托办理人签字（章）：</w:t>
            </w:r>
          </w:p>
        </w:tc>
      </w:tr>
      <w:tr w:rsidR="00A12E1A" w14:paraId="69CF9991" w14:textId="77777777" w:rsidTr="00520343">
        <w:trPr>
          <w:trHeight w:val="1530"/>
          <w:jc w:val="center"/>
        </w:trPr>
        <w:tc>
          <w:tcPr>
            <w:tcW w:w="1312" w:type="dxa"/>
            <w:vAlign w:val="center"/>
          </w:tcPr>
          <w:p w14:paraId="041173F2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权属</w:t>
            </w:r>
          </w:p>
          <w:p w14:paraId="2C99CF40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及公示</w:t>
            </w:r>
          </w:p>
          <w:p w14:paraId="23B096E7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情况</w:t>
            </w:r>
          </w:p>
          <w:p w14:paraId="4899EECA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说明</w:t>
            </w:r>
          </w:p>
        </w:tc>
        <w:tc>
          <w:tcPr>
            <w:tcW w:w="7648" w:type="dxa"/>
            <w:gridSpan w:val="15"/>
            <w:vAlign w:val="center"/>
          </w:tcPr>
          <w:p w14:paraId="546A912D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经我单位组织公示并确认，兹有林木采伐申请单位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18"/>
              </w:rPr>
              <w:t>申请采伐的林木确系其所有，权属无纠纷。该申请表所列有关内容已于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日至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日在我单位公示7天，公示期间无异议。</w:t>
            </w:r>
          </w:p>
          <w:p w14:paraId="1750445E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 w:hint="eastAsia"/>
                <w:sz w:val="18"/>
              </w:rPr>
            </w:pPr>
          </w:p>
          <w:p w14:paraId="7D5B7587" w14:textId="77777777" w:rsidR="00A12E1A" w:rsidRDefault="00A12E1A" w:rsidP="00520343">
            <w:pPr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hAnsi="宋体"/>
                <w:sz w:val="18"/>
              </w:rPr>
            </w:pPr>
          </w:p>
          <w:p w14:paraId="38B8C2C4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   年      月    日</w:t>
            </w:r>
          </w:p>
          <w:p w14:paraId="2314A376" w14:textId="77777777" w:rsidR="00A12E1A" w:rsidRDefault="00A12E1A" w:rsidP="0052034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证明人（2人以上）：                                              （ 公  章 ）</w:t>
            </w:r>
          </w:p>
        </w:tc>
      </w:tr>
    </w:tbl>
    <w:p w14:paraId="5C433640" w14:textId="77777777" w:rsidR="00A12E1A" w:rsidRDefault="00A12E1A" w:rsidP="00A12E1A">
      <w:pPr>
        <w:jc w:val="right"/>
        <w:rPr>
          <w:b/>
        </w:rPr>
      </w:pPr>
      <w:r>
        <w:rPr>
          <w:rFonts w:hint="eastAsia"/>
          <w:b/>
        </w:rPr>
        <w:t>（本表按正反面印制）</w:t>
      </w:r>
    </w:p>
    <w:p w14:paraId="198528A4" w14:textId="77777777" w:rsidR="00A12E1A" w:rsidRDefault="00A12E1A" w:rsidP="00A12E1A">
      <w:pPr>
        <w:ind w:firstLineChars="100" w:firstLine="220"/>
        <w:jc w:val="left"/>
        <w:rPr>
          <w:rFonts w:ascii="宋体" w:hAnsi="宋体" w:cs="宋体"/>
          <w:bCs/>
          <w:sz w:val="22"/>
        </w:rPr>
      </w:pPr>
      <w:r>
        <w:rPr>
          <w:rFonts w:ascii="宋体" w:hAnsi="宋体" w:cs="宋体" w:hint="eastAsia"/>
          <w:bCs/>
          <w:sz w:val="22"/>
        </w:rPr>
        <w:t>浙江林业监测</w:t>
      </w:r>
      <w:proofErr w:type="gramStart"/>
      <w:r>
        <w:rPr>
          <w:rFonts w:ascii="宋体" w:hAnsi="宋体" w:cs="宋体" w:hint="eastAsia"/>
          <w:bCs/>
          <w:sz w:val="22"/>
        </w:rPr>
        <w:t>微信公众号</w:t>
      </w:r>
      <w:proofErr w:type="gramEnd"/>
      <w:r>
        <w:rPr>
          <w:rFonts w:ascii="宋体" w:hAnsi="宋体" w:cs="宋体" w:hint="eastAsia"/>
          <w:bCs/>
          <w:sz w:val="22"/>
        </w:rPr>
        <w:t xml:space="preserve">             掌上林业</w:t>
      </w:r>
      <w:proofErr w:type="gramStart"/>
      <w:r>
        <w:rPr>
          <w:rFonts w:ascii="宋体" w:hAnsi="宋体" w:cs="宋体" w:hint="eastAsia"/>
          <w:bCs/>
          <w:sz w:val="22"/>
        </w:rPr>
        <w:t>手机版</w:t>
      </w:r>
      <w:proofErr w:type="gramEnd"/>
      <w:r>
        <w:rPr>
          <w:rFonts w:ascii="宋体" w:hAnsi="宋体" w:cs="宋体" w:hint="eastAsia"/>
          <w:bCs/>
          <w:sz w:val="22"/>
        </w:rPr>
        <w:t>APP（</w:t>
      </w:r>
      <w:proofErr w:type="gramStart"/>
      <w:r>
        <w:rPr>
          <w:rFonts w:ascii="宋体" w:hAnsi="宋体" w:cs="宋体" w:hint="eastAsia"/>
          <w:bCs/>
          <w:sz w:val="22"/>
        </w:rPr>
        <w:t>安卓手机</w:t>
      </w:r>
      <w:proofErr w:type="gramEnd"/>
      <w:r>
        <w:rPr>
          <w:rFonts w:ascii="宋体" w:hAnsi="宋体" w:cs="宋体" w:hint="eastAsia"/>
          <w:bCs/>
          <w:sz w:val="22"/>
        </w:rPr>
        <w:t>）</w:t>
      </w:r>
    </w:p>
    <w:p w14:paraId="2294FF46" w14:textId="1A03D804" w:rsidR="003B2068" w:rsidRDefault="00A12E1A" w:rsidP="00A12E1A">
      <w:r>
        <w:rPr>
          <w:noProof/>
        </w:rPr>
        <w:drawing>
          <wp:anchor distT="0" distB="0" distL="114935" distR="114935" simplePos="0" relativeHeight="251660288" behindDoc="0" locked="0" layoutInCell="1" allowOverlap="1" wp14:anchorId="2D17E0AE" wp14:editId="3F96DF5D">
            <wp:simplePos x="0" y="0"/>
            <wp:positionH relativeFrom="column">
              <wp:posOffset>2735580</wp:posOffset>
            </wp:positionH>
            <wp:positionV relativeFrom="paragraph">
              <wp:posOffset>29845</wp:posOffset>
            </wp:positionV>
            <wp:extent cx="819150" cy="819150"/>
            <wp:effectExtent l="0" t="0" r="0" b="0"/>
            <wp:wrapSquare wrapText="bothSides"/>
            <wp:docPr id="2" name="图片 2" descr="2239551297_19401335104_掌上林业手机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239551297_19401335104_掌上林业手机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133F91" wp14:editId="3D78F065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943610" cy="943610"/>
            <wp:effectExtent l="0" t="0" r="8890" b="8890"/>
            <wp:wrapSquare wrapText="bothSides"/>
            <wp:docPr id="1" name="图片 1" descr="C:\Users\pc\AppData\Local\Temp\WeChat Files\450092bae79cd70b6333b9ec08c0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pc\AppData\Local\Temp\WeChat Files\450092bae79cd70b6333b9ec08c05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Cs/>
          <w:sz w:val="22"/>
        </w:rPr>
        <w:t xml:space="preserve">                     </w:t>
      </w:r>
    </w:p>
    <w:sectPr w:rsidR="003B2068" w:rsidSect="00A12E1A">
      <w:pgSz w:w="11906" w:h="16838"/>
      <w:pgMar w:top="1361" w:right="1701" w:bottom="119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1A"/>
    <w:rsid w:val="003B2068"/>
    <w:rsid w:val="00A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4652"/>
  <w15:chartTrackingRefBased/>
  <w15:docId w15:val="{56307DBE-06E2-4213-94AF-25B6422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1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胡剑（信息中心）</dc:creator>
  <cp:keywords/>
  <dc:description/>
  <cp:lastModifiedBy>胡剑（信息中心）</cp:lastModifiedBy>
  <cp:revision>1</cp:revision>
  <dcterms:created xsi:type="dcterms:W3CDTF">2020-07-29T08:37:00Z</dcterms:created>
  <dcterms:modified xsi:type="dcterms:W3CDTF">2020-07-29T08:38:00Z</dcterms:modified>
</cp:coreProperties>
</file>