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jc w:val="center"/>
        <w:rPr>
          <w:rFonts w:eastAsia="仿宋"/>
          <w:sz w:val="30"/>
          <w:szCs w:val="30"/>
        </w:rPr>
      </w:pPr>
      <w:r>
        <w:rPr>
          <w:rFonts w:hint="eastAsia" w:ascii="宋体" w:hAnsi="宋体" w:eastAsia="仿宋"/>
          <w:b/>
          <w:bCs/>
          <w:sz w:val="30"/>
          <w:szCs w:val="30"/>
        </w:rPr>
        <w:t>清税申报表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127"/>
        <w:gridCol w:w="1283"/>
        <w:gridCol w:w="842"/>
        <w:gridCol w:w="2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纳税人名称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统一社会信用代码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注销原因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附送资料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纳税人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经办人：      法定代表人（负责人）：        纳税人（签章）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70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年  月  日           年  月  日                 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受理时间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 xml:space="preserve">经办人：                    负责人： 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70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年  月  日 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清缴税款、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滞纳金、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 罚款情况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经办人：                     负责人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     年  月  日               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缴销发票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情况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经办人：                      负责人：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     年  月  日           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税务检查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 xml:space="preserve">检查人员：                           负责人：                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353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  年  月   日                     年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批准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"/>
                <w:color w:val="000000"/>
                <w:szCs w:val="21"/>
              </w:rPr>
            </w:pP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 xml:space="preserve">部门负责人：                                 税务机关 （签章） </w:t>
            </w:r>
          </w:p>
          <w:p>
            <w:pPr>
              <w:pStyle w:val="4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823"/>
              <w:textAlignment w:val="baseline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"/>
                <w:color w:val="000000"/>
                <w:szCs w:val="21"/>
              </w:rPr>
              <w:t>年  月  日                              年   月   日</w:t>
            </w:r>
          </w:p>
        </w:tc>
      </w:tr>
    </w:tbl>
    <w:p>
      <w:pPr>
        <w:pStyle w:val="4"/>
        <w:snapToGrid w:val="0"/>
        <w:spacing w:line="360" w:lineRule="auto"/>
        <w:rPr>
          <w:rFonts w:hint="eastAsia" w:eastAsia="仿宋"/>
          <w:snapToGrid w:val="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04D6A"/>
    <w:rsid w:val="6C3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2019-12-02T01:58:00Z</dcterms:created>
  <dc:creator>Administrator</dc:creator>
  <cp:lastModifiedBy>Administrator</cp:lastModifiedBy>
  <dcterms:modified xsi:type="dcterms:W3CDTF">2019-12-02T01:58:55Z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