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F" w:rsidRDefault="006C308A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民宿开办“一件事”许可告知承诺书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根据“放管服”“证照分离”“最多跑一次”等改革工作的相关要求，就民宿开办“一件事”许可告知承诺有关事项告知如下：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一、许可依据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《公共场所卫生管理条例》《公共场所卫生管理条例实施细则》《国务院对确需保留的行政审批项目设定行政许可的决定》《浙江省消防条例》《国务院关于在全国推开“证照分离”改革的通知》（国发</w:t>
      </w:r>
      <w:r>
        <w:rPr>
          <w:rFonts w:ascii="仿宋_GB2312" w:eastAsia="仿宋_GB2312" w:hAnsi="仿宋_GB2312" w:cs="仿宋_GB2312" w:hint="eastAsia"/>
          <w:sz w:val="30"/>
          <w:szCs w:val="30"/>
        </w:rPr>
        <w:t>[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]</w:t>
      </w:r>
      <w:r>
        <w:rPr>
          <w:rFonts w:ascii="仿宋_GB2312" w:eastAsia="仿宋_GB2312" w:hAnsi="仿宋_GB2312" w:cs="仿宋_GB2312" w:hint="eastAsia"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二、许可条件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（一）民宿特种行业许可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符合《浙江省人民政府办公厅关于确定民宿范围和条件的指导意见》规定的民宿范围；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配备必要的防盗设施，客房的门、窗须符合防盗要求，并设有符合防盗要求的物品保管柜（箱）；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安装旅馆业治安管理信息系统或手机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旅客住宿登记系统；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符合《浙江省公安厅关于贯彻执行〈浙江省人民政府办公厅关于确定民宿范围和条件的指导意见</w:t>
      </w:r>
      <w:r>
        <w:rPr>
          <w:rFonts w:ascii="仿宋_GB2312" w:eastAsia="仿宋_GB2312" w:hAnsi="仿宋_GB2312" w:cs="仿宋_GB2312" w:hint="eastAsia"/>
          <w:sz w:val="30"/>
          <w:szCs w:val="30"/>
        </w:rPr>
        <w:t>&gt;</w:t>
      </w:r>
      <w:r>
        <w:rPr>
          <w:rFonts w:ascii="仿宋_GB2312" w:eastAsia="仿宋_GB2312" w:hAnsi="仿宋_GB2312" w:cs="仿宋_GB2312" w:hint="eastAsia"/>
          <w:sz w:val="30"/>
          <w:szCs w:val="30"/>
        </w:rPr>
        <w:t>若干问题的通知》的消防安全要求。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二</w:t>
      </w:r>
      <w:r>
        <w:rPr>
          <w:rFonts w:ascii="仿宋_GB2312" w:eastAsia="仿宋_GB2312" w:hAnsi="仿宋_GB2312" w:cs="仿宋_GB2312" w:hint="eastAsia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sz w:val="30"/>
          <w:szCs w:val="30"/>
        </w:rPr>
        <w:t>公共场所卫生行政许可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申请人必须具有完全民事能力，并有固定、合法的经营场所；</w:t>
      </w:r>
    </w:p>
    <w:p w:rsidR="007E45FF" w:rsidRDefault="007E45FF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经营场所的选址、设计、装修，空气、徽小气候、水质、采光、照明、噪音、顾客用具和卫生设施等项目符合相应的国家卫生标准和要求；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从业人员应当</w:t>
      </w:r>
      <w:r>
        <w:rPr>
          <w:rFonts w:ascii="仿宋_GB2312" w:eastAsia="仿宋_GB2312" w:hAnsi="仿宋_GB2312" w:cs="仿宋_GB2312" w:hint="eastAsia"/>
          <w:sz w:val="30"/>
          <w:szCs w:val="30"/>
        </w:rPr>
        <w:t>经健康检查和卫生知识培训合格后方可上岗工作；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经营场所管理者应当建立卫生管理制度，配备专职或者兼职卫生管理人员。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三、提交材料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除市场主体设立登记所需的材料（含《民宿开办信息采集表》等附件）外，还需提供以下材料：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从业人员名单及健康合格证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公共场所平面图和标明经营场所各层客房、内部通道、消防设施、卫生设施等分布及面积的平面示意图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民宿所在地公安派出所签署消防安全现场检查合格意见的《浙江省民宿</w:t>
      </w:r>
      <w:r>
        <w:rPr>
          <w:rFonts w:ascii="仿宋_GB2312" w:eastAsia="仿宋_GB2312" w:hAnsi="仿宋_GB2312" w:cs="仿宋_GB2312" w:hint="eastAsia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农家乐</w:t>
      </w:r>
      <w:r>
        <w:rPr>
          <w:rFonts w:ascii="仿宋_GB2312" w:eastAsia="仿宋_GB2312" w:hAnsi="仿宋_GB2312" w:cs="仿宋_GB2312" w:hint="eastAsia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sz w:val="30"/>
          <w:szCs w:val="30"/>
        </w:rPr>
        <w:t>消防安全现场检查情况表》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《民宿开办“一件事”许可告知承诺书》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四、承诺效力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申请人作出</w:t>
      </w:r>
      <w:r>
        <w:rPr>
          <w:rFonts w:ascii="仿宋_GB2312" w:eastAsia="仿宋_GB2312" w:hAnsi="仿宋_GB2312" w:cs="仿宋_GB2312" w:hint="eastAsia"/>
          <w:sz w:val="30"/>
          <w:szCs w:val="30"/>
        </w:rPr>
        <w:t>符合上述申请条件的承诺，并提交已签章的承诺书及相关材料的，对符合要求的，公安、卫生健康行政部门作出准予许可的决定。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五、事中事后监管</w:t>
      </w:r>
    </w:p>
    <w:p w:rsidR="007E45FF" w:rsidRDefault="007E45FF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公安、卫生健康行政部门在作出准予许可的行政审批决定后的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个月内对申请人的承诺内容是否属实进行核查，发现实际情况与承诺内容不符，确定无法达到审批条件或者经责令限期改正后仍不符合条件的，依法撤销行政许可决定并收回民宿特种行业许可证、公共场所卫生行政许可证等有关证件。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六、法律责任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、申请人未达到审批条件前，不得从事经营活动。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、申请人通过告知承诺制取得的许可证件被撤销后，将记入诚信档案，对申请人在规定时间内提出的同类事项的申请，不适用告知承诺的审批方式。</w:t>
      </w: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申请人承诺</w:t>
      </w: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本申请人已悉知民宿开办“一件事”涉及民宿特种行业许可、公共场所卫生行政许可的有关要求，知晓和全面理解告知的全部内容，能够做到满足告知的条件、标准和技术要求，并作出下列承诺：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（一）提供告知的相关材料，且所填写的内容和提供的申请材料实质内容均真实、准确、合法、有效；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（二）在达到法定条件前，不得从事经营活动；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（三）在经营中遵守相关部门的法律、法规、规章、标准及规范性文件的规定；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愿意承担违反承诺的责任，对承诺情况与实际情况不一致、不符合开设民宿的许可条件要求，并在规定期限内未完成整改的，自觉接受公安、卫生健康等部门撤销行政许可的决定，及时交回特种行业许可证、公共场所卫生行政许可证等有关证件。</w:t>
      </w:r>
    </w:p>
    <w:p w:rsidR="007E45FF" w:rsidRDefault="006C308A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以上承诺是本申请人真实意思的表示。</w:t>
      </w: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申请人签署</w:t>
      </w: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年月日</w:t>
      </w:r>
    </w:p>
    <w:p w:rsidR="007E45FF" w:rsidRDefault="007E45F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E45FF" w:rsidRDefault="006C308A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注</w:t>
      </w:r>
      <w:r>
        <w:rPr>
          <w:rFonts w:ascii="仿宋_GB2312" w:eastAsia="仿宋_GB2312" w:hAnsi="仿宋_GB2312" w:cs="仿宋_GB2312" w:hint="eastAsia"/>
          <w:szCs w:val="21"/>
        </w:rPr>
        <w:t>:</w:t>
      </w:r>
      <w:r>
        <w:rPr>
          <w:rFonts w:ascii="仿宋_GB2312" w:eastAsia="仿宋_GB2312" w:hAnsi="仿宋_GB2312" w:cs="仿宋_GB2312" w:hint="eastAsia"/>
          <w:szCs w:val="21"/>
        </w:rPr>
        <w:t>有限公司、合伙企业申请人为全体股东</w:t>
      </w:r>
      <w:r>
        <w:rPr>
          <w:rFonts w:ascii="仿宋_GB2312" w:eastAsia="仿宋_GB2312" w:hAnsi="仿宋_GB2312" w:cs="仿宋_GB2312" w:hint="eastAsia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合伙人</w:t>
      </w:r>
      <w:r>
        <w:rPr>
          <w:rFonts w:ascii="仿宋_GB2312" w:eastAsia="仿宋_GB2312" w:hAnsi="仿宋_GB2312" w:cs="仿宋_GB2312" w:hint="eastAsia"/>
          <w:szCs w:val="21"/>
        </w:rPr>
        <w:t>)</w:t>
      </w:r>
      <w:r>
        <w:rPr>
          <w:rFonts w:ascii="仿宋_GB2312" w:eastAsia="仿宋_GB2312" w:hAnsi="仿宋_GB2312" w:cs="仿宋_GB2312" w:hint="eastAsia"/>
          <w:szCs w:val="21"/>
        </w:rPr>
        <w:t>，个人独资企业申请人为投资人，股份公司申请人为发起人，个体工商户为经营者。</w:t>
      </w:r>
    </w:p>
    <w:p w:rsidR="007E45FF" w:rsidRDefault="007E45FF">
      <w:bookmarkStart w:id="0" w:name="_GoBack"/>
      <w:bookmarkEnd w:id="0"/>
    </w:p>
    <w:sectPr w:rsidR="007E45FF" w:rsidSect="007E45FF">
      <w:pgSz w:w="11906" w:h="16838"/>
      <w:pgMar w:top="1701" w:right="1701" w:bottom="101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8A" w:rsidRDefault="006C308A" w:rsidP="00AD796F">
      <w:r>
        <w:separator/>
      </w:r>
    </w:p>
  </w:endnote>
  <w:endnote w:type="continuationSeparator" w:id="1">
    <w:p w:rsidR="006C308A" w:rsidRDefault="006C308A" w:rsidP="00AD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8A" w:rsidRDefault="006C308A" w:rsidP="00AD796F">
      <w:r>
        <w:separator/>
      </w:r>
    </w:p>
  </w:footnote>
  <w:footnote w:type="continuationSeparator" w:id="1">
    <w:p w:rsidR="006C308A" w:rsidRDefault="006C308A" w:rsidP="00AD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7F45E2"/>
    <w:rsid w:val="006C308A"/>
    <w:rsid w:val="007E45FF"/>
    <w:rsid w:val="00AD796F"/>
    <w:rsid w:val="727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96F"/>
    <w:rPr>
      <w:kern w:val="2"/>
      <w:sz w:val="18"/>
      <w:szCs w:val="18"/>
    </w:rPr>
  </w:style>
  <w:style w:type="paragraph" w:styleId="a4">
    <w:name w:val="footer"/>
    <w:basedOn w:val="a"/>
    <w:link w:val="Char0"/>
    <w:rsid w:val="00AD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dcterms:created xsi:type="dcterms:W3CDTF">2019-09-12T07:31:00Z</dcterms:created>
  <dcterms:modified xsi:type="dcterms:W3CDTF">2019-09-12T07:31:00Z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