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0" w:type="dxa"/>
        <w:jc w:val="center"/>
        <w:tblLayout w:type="fixed"/>
        <w:tblLook w:val="04A0" w:firstRow="1" w:lastRow="0" w:firstColumn="1" w:lastColumn="0" w:noHBand="0" w:noVBand="1"/>
      </w:tblPr>
      <w:tblGrid>
        <w:gridCol w:w="1320"/>
        <w:gridCol w:w="2880"/>
        <w:gridCol w:w="4720"/>
      </w:tblGrid>
      <w:tr w:rsidR="000979EC" w:rsidTr="000979EC">
        <w:trPr>
          <w:trHeight w:hRule="exact" w:val="1260"/>
          <w:jc w:val="center"/>
        </w:trPr>
        <w:tc>
          <w:tcPr>
            <w:tcW w:w="8920" w:type="dxa"/>
            <w:gridSpan w:val="3"/>
            <w:tcMar>
              <w:left w:w="0" w:type="dxa"/>
              <w:right w:w="0" w:type="dxa"/>
            </w:tcMar>
            <w:vAlign w:val="center"/>
          </w:tcPr>
          <w:p w:rsidR="004E2AA9" w:rsidRDefault="004E2AA9">
            <w:pPr>
              <w:jc w:val="center"/>
              <w:rPr>
                <w:rFonts w:ascii="宋体" w:eastAsia="宋体"/>
              </w:rPr>
            </w:pPr>
            <w:r w:rsidRPr="000979EC">
              <w:rPr>
                <w:rFonts w:ascii="宋体" w:eastAsia="宋体" w:hint="eastAsia"/>
                <w:b/>
                <w:color w:val="000000"/>
                <w:sz w:val="36"/>
                <w:szCs w:val="28"/>
              </w:rPr>
              <w:t>杭州市规划和自然资源局准予行政许可决定书</w:t>
            </w:r>
          </w:p>
        </w:tc>
      </w:tr>
      <w:tr w:rsidR="000979EC" w:rsidTr="000979EC">
        <w:trPr>
          <w:trHeight w:hRule="exact" w:val="180"/>
          <w:jc w:val="center"/>
        </w:trPr>
        <w:tc>
          <w:tcPr>
            <w:tcW w:w="8920" w:type="dxa"/>
            <w:gridSpan w:val="3"/>
            <w:tcMar>
              <w:left w:w="0" w:type="dxa"/>
              <w:right w:w="0" w:type="dxa"/>
            </w:tcMar>
            <w:vAlign w:val="center"/>
          </w:tcPr>
          <w:p w:rsidR="004E2AA9" w:rsidRDefault="004E2AA9">
            <w:pPr>
              <w:jc w:val="right"/>
              <w:rPr>
                <w:rFonts w:ascii="宋体" w:eastAsia="宋体"/>
              </w:rPr>
            </w:pPr>
          </w:p>
        </w:tc>
      </w:tr>
      <w:tr w:rsidR="000979EC" w:rsidTr="000979EC">
        <w:trPr>
          <w:trHeight w:hRule="exact" w:val="580"/>
          <w:jc w:val="center"/>
        </w:trPr>
        <w:tc>
          <w:tcPr>
            <w:tcW w:w="4200" w:type="dxa"/>
            <w:gridSpan w:val="2"/>
            <w:tcMar>
              <w:left w:w="0" w:type="dxa"/>
              <w:right w:w="0" w:type="dxa"/>
            </w:tcMar>
            <w:vAlign w:val="center"/>
          </w:tcPr>
          <w:p w:rsidR="004E2AA9" w:rsidRDefault="004E2AA9">
            <w:pPr>
              <w:jc w:val="right"/>
              <w:rPr>
                <w:rFonts w:ascii="宋体" w:eastAsia="宋体"/>
              </w:rPr>
            </w:pPr>
          </w:p>
        </w:tc>
        <w:tc>
          <w:tcPr>
            <w:tcW w:w="4720" w:type="dxa"/>
            <w:tcMar>
              <w:left w:w="0" w:type="dxa"/>
              <w:right w:w="0" w:type="dxa"/>
            </w:tcMar>
            <w:vAlign w:val="center"/>
          </w:tcPr>
          <w:p w:rsidR="004E2AA9" w:rsidRDefault="00080804" w:rsidP="00B95522">
            <w:pPr>
              <w:wordWrap w:val="0"/>
              <w:ind w:leftChars="200" w:left="420"/>
              <w:jc w:val="right"/>
              <w:rPr>
                <w:rFonts w:ascii="宋体" w:eastAsia="宋体"/>
              </w:rPr>
            </w:pPr>
            <w:r>
              <w:rPr>
                <w:rFonts w:ascii="宋体" w:eastAsia="宋体" w:hint="eastAsia"/>
                <w:color w:val="000000"/>
                <w:sz w:val="24"/>
                <w:szCs w:val="28"/>
              </w:rPr>
              <w:t>杭</w:t>
            </w:r>
            <w:proofErr w:type="gramStart"/>
            <w:r>
              <w:rPr>
                <w:rFonts w:ascii="宋体" w:eastAsia="宋体" w:hint="eastAsia"/>
                <w:color w:val="000000"/>
                <w:sz w:val="24"/>
                <w:szCs w:val="28"/>
              </w:rPr>
              <w:t>规</w:t>
            </w:r>
            <w:proofErr w:type="gramEnd"/>
            <w:r w:rsidR="004E2AA9" w:rsidRPr="000979EC">
              <w:rPr>
                <w:rFonts w:ascii="宋体" w:eastAsia="宋体" w:hint="eastAsia"/>
                <w:color w:val="000000"/>
                <w:sz w:val="24"/>
                <w:szCs w:val="28"/>
              </w:rPr>
              <w:t>准字(2019)第</w:t>
            </w:r>
            <w:r w:rsidR="00B95522">
              <w:rPr>
                <w:rFonts w:ascii="宋体" w:eastAsia="宋体" w:hint="eastAsia"/>
                <w:color w:val="000000"/>
                <w:sz w:val="24"/>
                <w:szCs w:val="28"/>
              </w:rPr>
              <w:t xml:space="preserve">    </w:t>
            </w:r>
            <w:r w:rsidR="004E2AA9" w:rsidRPr="000979EC">
              <w:rPr>
                <w:rFonts w:ascii="宋体" w:eastAsia="宋体" w:hint="eastAsia"/>
                <w:color w:val="000000"/>
                <w:sz w:val="24"/>
                <w:szCs w:val="28"/>
              </w:rPr>
              <w:t>号</w:t>
            </w:r>
          </w:p>
        </w:tc>
      </w:tr>
      <w:tr w:rsidR="000979EC" w:rsidTr="000979EC">
        <w:trPr>
          <w:trHeight w:hRule="exact" w:val="180"/>
          <w:jc w:val="center"/>
        </w:trPr>
        <w:tc>
          <w:tcPr>
            <w:tcW w:w="8920" w:type="dxa"/>
            <w:gridSpan w:val="3"/>
            <w:tcMar>
              <w:left w:w="0" w:type="dxa"/>
              <w:right w:w="0" w:type="dxa"/>
            </w:tcMar>
            <w:vAlign w:val="center"/>
          </w:tcPr>
          <w:p w:rsidR="004E2AA9" w:rsidRDefault="004E2AA9">
            <w:pPr>
              <w:ind w:leftChars="100" w:left="210"/>
              <w:jc w:val="left"/>
              <w:rPr>
                <w:rFonts w:ascii="宋体" w:eastAsia="宋体"/>
              </w:rPr>
            </w:pPr>
          </w:p>
        </w:tc>
      </w:tr>
      <w:tr w:rsidR="000979EC" w:rsidTr="000979EC">
        <w:trPr>
          <w:trHeight w:hRule="exact" w:val="580"/>
          <w:jc w:val="center"/>
        </w:trPr>
        <w:tc>
          <w:tcPr>
            <w:tcW w:w="8920" w:type="dxa"/>
            <w:gridSpan w:val="3"/>
            <w:tcMar>
              <w:left w:w="0" w:type="dxa"/>
              <w:right w:w="0" w:type="dxa"/>
            </w:tcMar>
            <w:vAlign w:val="center"/>
          </w:tcPr>
          <w:p w:rsidR="004E2AA9" w:rsidRDefault="00392979" w:rsidP="00392979">
            <w:pPr>
              <w:jc w:val="left"/>
              <w:rPr>
                <w:rFonts w:ascii="宋体" w:eastAsia="宋体"/>
              </w:rPr>
            </w:pPr>
            <w:r>
              <w:rPr>
                <w:rFonts w:ascii="宋体" w:eastAsia="宋体" w:hint="eastAsia"/>
                <w:color w:val="000000"/>
                <w:sz w:val="24"/>
                <w:szCs w:val="28"/>
                <w:u w:val="single"/>
              </w:rPr>
              <w:t xml:space="preserve">                :    </w:t>
            </w:r>
          </w:p>
        </w:tc>
      </w:tr>
      <w:tr w:rsidR="000979EC" w:rsidTr="000979EC">
        <w:trPr>
          <w:trHeight w:hRule="exact" w:val="180"/>
          <w:jc w:val="center"/>
        </w:trPr>
        <w:tc>
          <w:tcPr>
            <w:tcW w:w="8920" w:type="dxa"/>
            <w:gridSpan w:val="3"/>
            <w:tcMar>
              <w:left w:w="0" w:type="dxa"/>
              <w:right w:w="0" w:type="dxa"/>
            </w:tcMar>
            <w:vAlign w:val="center"/>
          </w:tcPr>
          <w:p w:rsidR="004E2AA9" w:rsidRDefault="004E2AA9">
            <w:pPr>
              <w:jc w:val="left"/>
              <w:rPr>
                <w:rFonts w:ascii="宋体" w:eastAsia="宋体"/>
              </w:rPr>
            </w:pPr>
          </w:p>
        </w:tc>
      </w:tr>
      <w:tr w:rsidR="000979EC" w:rsidTr="000979EC">
        <w:trPr>
          <w:trHeight w:hRule="exact" w:val="2100"/>
          <w:jc w:val="center"/>
        </w:trPr>
        <w:tc>
          <w:tcPr>
            <w:tcW w:w="8920" w:type="dxa"/>
            <w:gridSpan w:val="3"/>
            <w:tcMar>
              <w:left w:w="0" w:type="dxa"/>
              <w:right w:w="0" w:type="dxa"/>
            </w:tcMar>
            <w:vAlign w:val="center"/>
          </w:tcPr>
          <w:p w:rsidR="004E2AA9" w:rsidRDefault="004E2AA9" w:rsidP="00392979">
            <w:pPr>
              <w:ind w:leftChars="200" w:left="420" w:firstLineChars="100" w:firstLine="240"/>
              <w:jc w:val="left"/>
              <w:rPr>
                <w:rFonts w:ascii="宋体" w:eastAsia="宋体"/>
              </w:rPr>
            </w:pPr>
            <w:r w:rsidRPr="000979EC">
              <w:rPr>
                <w:rFonts w:ascii="宋体" w:eastAsia="宋体" w:hint="eastAsia"/>
                <w:color w:val="000000"/>
                <w:sz w:val="24"/>
                <w:szCs w:val="28"/>
              </w:rPr>
              <w:t>你（单位）2019年</w:t>
            </w:r>
            <w:r w:rsidR="00B95522">
              <w:rPr>
                <w:rFonts w:ascii="宋体" w:eastAsia="宋体" w:hint="eastAsia"/>
                <w:color w:val="000000"/>
                <w:sz w:val="24"/>
                <w:szCs w:val="28"/>
              </w:rPr>
              <w:t xml:space="preserve">   </w:t>
            </w:r>
            <w:r w:rsidRPr="000979EC">
              <w:rPr>
                <w:rFonts w:ascii="宋体" w:eastAsia="宋体" w:hint="eastAsia"/>
                <w:color w:val="000000"/>
                <w:sz w:val="24"/>
                <w:szCs w:val="28"/>
              </w:rPr>
              <w:t>月</w:t>
            </w:r>
            <w:r w:rsidR="00B95522">
              <w:rPr>
                <w:rFonts w:ascii="宋体" w:eastAsia="宋体" w:hint="eastAsia"/>
                <w:color w:val="000000"/>
                <w:sz w:val="24"/>
                <w:szCs w:val="28"/>
              </w:rPr>
              <w:t xml:space="preserve">   </w:t>
            </w:r>
            <w:r w:rsidRPr="000979EC">
              <w:rPr>
                <w:rFonts w:ascii="宋体" w:eastAsia="宋体" w:hint="eastAsia"/>
                <w:color w:val="000000"/>
                <w:sz w:val="24"/>
                <w:szCs w:val="28"/>
              </w:rPr>
              <w:t>日向本机关提出的</w:t>
            </w:r>
            <w:r w:rsidR="00B95522">
              <w:rPr>
                <w:rFonts w:ascii="宋体" w:eastAsia="宋体" w:hint="eastAsia"/>
                <w:color w:val="000000"/>
                <w:sz w:val="24"/>
                <w:szCs w:val="28"/>
              </w:rPr>
              <w:t xml:space="preserve">                        </w:t>
            </w:r>
            <w:r w:rsidRPr="000979EC">
              <w:rPr>
                <w:rFonts w:ascii="宋体" w:eastAsia="宋体" w:hint="eastAsia"/>
                <w:color w:val="000000"/>
                <w:sz w:val="24"/>
                <w:szCs w:val="28"/>
              </w:rPr>
              <w:t>项目的</w:t>
            </w:r>
            <w:r w:rsidR="00392979">
              <w:rPr>
                <w:rFonts w:ascii="宋体" w:eastAsia="宋体" w:hint="eastAsia"/>
                <w:color w:val="000000"/>
                <w:sz w:val="24"/>
                <w:szCs w:val="28"/>
                <w:u w:val="single"/>
              </w:rPr>
              <w:t xml:space="preserve">             </w:t>
            </w:r>
            <w:r w:rsidRPr="000979EC">
              <w:rPr>
                <w:rFonts w:ascii="宋体" w:eastAsia="宋体" w:hint="eastAsia"/>
                <w:color w:val="000000"/>
                <w:sz w:val="24"/>
                <w:szCs w:val="28"/>
              </w:rPr>
              <w:t>申请。本机关已依法受理。现经审查，申请材料齐全，符合法定条件、标准和法定的形式。根据《中华人民共和国城乡规划法》第三十六条和《中华人民共和国行政许可法》第三十四条及第三十八条第一款规定，决定准予许可。请你（单位）及时领取许可证（书）。</w:t>
            </w:r>
          </w:p>
        </w:tc>
      </w:tr>
      <w:tr w:rsidR="000979EC" w:rsidTr="000979EC">
        <w:trPr>
          <w:trHeight w:hRule="exact" w:val="1140"/>
          <w:jc w:val="center"/>
        </w:trPr>
        <w:tc>
          <w:tcPr>
            <w:tcW w:w="8920" w:type="dxa"/>
            <w:gridSpan w:val="3"/>
            <w:tcMar>
              <w:left w:w="0" w:type="dxa"/>
              <w:right w:w="0" w:type="dxa"/>
            </w:tcMar>
            <w:vAlign w:val="center"/>
          </w:tcPr>
          <w:p w:rsidR="004E2AA9" w:rsidRDefault="004E2AA9">
            <w:pPr>
              <w:ind w:leftChars="100" w:left="210"/>
              <w:jc w:val="right"/>
              <w:rPr>
                <w:rFonts w:ascii="宋体" w:eastAsia="宋体"/>
              </w:rPr>
            </w:pPr>
          </w:p>
        </w:tc>
      </w:tr>
      <w:tr w:rsidR="000979EC" w:rsidTr="000979EC">
        <w:trPr>
          <w:trHeight w:hRule="exact" w:val="460"/>
          <w:jc w:val="center"/>
        </w:trPr>
        <w:tc>
          <w:tcPr>
            <w:tcW w:w="1320" w:type="dxa"/>
            <w:tcMar>
              <w:left w:w="0" w:type="dxa"/>
              <w:right w:w="0" w:type="dxa"/>
            </w:tcMar>
            <w:vAlign w:val="center"/>
          </w:tcPr>
          <w:p w:rsidR="004E2AA9" w:rsidRDefault="004E2AA9">
            <w:pPr>
              <w:ind w:leftChars="100" w:left="210"/>
              <w:jc w:val="right"/>
              <w:rPr>
                <w:rFonts w:ascii="宋体" w:eastAsia="宋体"/>
              </w:rPr>
            </w:pPr>
          </w:p>
        </w:tc>
        <w:tc>
          <w:tcPr>
            <w:tcW w:w="2880" w:type="dxa"/>
            <w:tcMar>
              <w:left w:w="0" w:type="dxa"/>
              <w:right w:w="0" w:type="dxa"/>
            </w:tcMar>
            <w:vAlign w:val="center"/>
          </w:tcPr>
          <w:p w:rsidR="004E2AA9" w:rsidRDefault="004E2AA9">
            <w:pPr>
              <w:jc w:val="left"/>
              <w:rPr>
                <w:rFonts w:ascii="宋体" w:eastAsia="宋体"/>
              </w:rPr>
            </w:pPr>
          </w:p>
        </w:tc>
        <w:tc>
          <w:tcPr>
            <w:tcW w:w="4720" w:type="dxa"/>
            <w:tcMar>
              <w:left w:w="0" w:type="dxa"/>
              <w:right w:w="0" w:type="dxa"/>
            </w:tcMar>
            <w:vAlign w:val="center"/>
          </w:tcPr>
          <w:p w:rsidR="004E2AA9" w:rsidRDefault="004E2AA9">
            <w:pPr>
              <w:jc w:val="center"/>
              <w:rPr>
                <w:rFonts w:ascii="宋体" w:eastAsia="宋体"/>
              </w:rPr>
            </w:pPr>
            <w:r w:rsidRPr="000979EC">
              <w:rPr>
                <w:rFonts w:ascii="宋体" w:eastAsia="宋体" w:hint="eastAsia"/>
                <w:color w:val="000000"/>
                <w:sz w:val="24"/>
                <w:szCs w:val="28"/>
              </w:rPr>
              <w:t>杭州市规划和自然资源局</w:t>
            </w:r>
          </w:p>
        </w:tc>
      </w:tr>
      <w:tr w:rsidR="000979EC" w:rsidTr="000979EC">
        <w:trPr>
          <w:trHeight w:hRule="exact" w:val="460"/>
          <w:jc w:val="center"/>
        </w:trPr>
        <w:tc>
          <w:tcPr>
            <w:tcW w:w="1320" w:type="dxa"/>
            <w:tcMar>
              <w:left w:w="0" w:type="dxa"/>
              <w:right w:w="0" w:type="dxa"/>
            </w:tcMar>
            <w:vAlign w:val="center"/>
          </w:tcPr>
          <w:p w:rsidR="004E2AA9" w:rsidRDefault="004E2AA9">
            <w:pPr>
              <w:ind w:leftChars="100" w:left="210"/>
              <w:jc w:val="right"/>
              <w:rPr>
                <w:rFonts w:ascii="宋体" w:eastAsia="宋体"/>
              </w:rPr>
            </w:pPr>
          </w:p>
        </w:tc>
        <w:tc>
          <w:tcPr>
            <w:tcW w:w="2880" w:type="dxa"/>
            <w:tcMar>
              <w:left w:w="0" w:type="dxa"/>
              <w:right w:w="0" w:type="dxa"/>
            </w:tcMar>
            <w:vAlign w:val="center"/>
          </w:tcPr>
          <w:p w:rsidR="004E2AA9" w:rsidRDefault="004E2AA9">
            <w:pPr>
              <w:jc w:val="left"/>
              <w:rPr>
                <w:rFonts w:ascii="宋体" w:eastAsia="宋体"/>
              </w:rPr>
            </w:pPr>
          </w:p>
        </w:tc>
        <w:tc>
          <w:tcPr>
            <w:tcW w:w="4720" w:type="dxa"/>
            <w:tcMar>
              <w:left w:w="0" w:type="dxa"/>
              <w:right w:w="0" w:type="dxa"/>
            </w:tcMar>
            <w:vAlign w:val="center"/>
          </w:tcPr>
          <w:p w:rsidR="004E2AA9" w:rsidRDefault="004E2AA9" w:rsidP="00B95522">
            <w:pPr>
              <w:jc w:val="center"/>
              <w:rPr>
                <w:rFonts w:ascii="宋体" w:eastAsia="宋体"/>
              </w:rPr>
            </w:pPr>
            <w:r w:rsidRPr="000979EC">
              <w:rPr>
                <w:rFonts w:ascii="宋体" w:eastAsia="宋体" w:hint="eastAsia"/>
                <w:color w:val="000000"/>
                <w:sz w:val="24"/>
                <w:szCs w:val="28"/>
              </w:rPr>
              <w:t>二〇一九年</w:t>
            </w:r>
            <w:r w:rsidR="00B95522">
              <w:rPr>
                <w:rFonts w:ascii="宋体" w:eastAsia="宋体" w:hint="eastAsia"/>
                <w:color w:val="000000"/>
                <w:sz w:val="24"/>
                <w:szCs w:val="28"/>
              </w:rPr>
              <w:t xml:space="preserve">     </w:t>
            </w:r>
            <w:r w:rsidRPr="000979EC">
              <w:rPr>
                <w:rFonts w:ascii="宋体" w:eastAsia="宋体" w:hint="eastAsia"/>
                <w:color w:val="000000"/>
                <w:sz w:val="24"/>
                <w:szCs w:val="28"/>
              </w:rPr>
              <w:t>月</w:t>
            </w:r>
            <w:r w:rsidR="00B95522">
              <w:rPr>
                <w:rFonts w:ascii="宋体" w:eastAsia="宋体" w:hint="eastAsia"/>
                <w:color w:val="000000"/>
                <w:sz w:val="24"/>
                <w:szCs w:val="28"/>
              </w:rPr>
              <w:t xml:space="preserve">     </w:t>
            </w:r>
            <w:r w:rsidRPr="000979EC">
              <w:rPr>
                <w:rFonts w:ascii="宋体" w:eastAsia="宋体" w:hint="eastAsia"/>
                <w:color w:val="000000"/>
                <w:sz w:val="24"/>
                <w:szCs w:val="28"/>
              </w:rPr>
              <w:t>日</w:t>
            </w:r>
          </w:p>
        </w:tc>
      </w:tr>
      <w:tr w:rsidR="000979EC" w:rsidTr="000979EC">
        <w:trPr>
          <w:trHeight w:hRule="exact" w:val="1140"/>
          <w:jc w:val="center"/>
        </w:trPr>
        <w:tc>
          <w:tcPr>
            <w:tcW w:w="8920" w:type="dxa"/>
            <w:gridSpan w:val="3"/>
            <w:tcMar>
              <w:left w:w="0" w:type="dxa"/>
              <w:right w:w="0" w:type="dxa"/>
            </w:tcMar>
            <w:vAlign w:val="center"/>
          </w:tcPr>
          <w:p w:rsidR="004E2AA9" w:rsidRDefault="004E2AA9">
            <w:pPr>
              <w:jc w:val="left"/>
              <w:rPr>
                <w:rFonts w:ascii="宋体" w:eastAsia="宋体"/>
              </w:rPr>
            </w:pPr>
          </w:p>
        </w:tc>
      </w:tr>
      <w:tr w:rsidR="000979EC" w:rsidTr="000979EC">
        <w:trPr>
          <w:trHeight w:hRule="exact" w:val="460"/>
          <w:jc w:val="center"/>
        </w:trPr>
        <w:tc>
          <w:tcPr>
            <w:tcW w:w="8920" w:type="dxa"/>
            <w:gridSpan w:val="3"/>
            <w:tcMar>
              <w:left w:w="0" w:type="dxa"/>
              <w:right w:w="0" w:type="dxa"/>
            </w:tcMar>
            <w:vAlign w:val="center"/>
          </w:tcPr>
          <w:p w:rsidR="004E2AA9" w:rsidRDefault="004E2AA9">
            <w:pPr>
              <w:ind w:leftChars="100" w:left="210"/>
              <w:jc w:val="left"/>
              <w:rPr>
                <w:rFonts w:ascii="宋体" w:eastAsia="宋体" w:hint="eastAsia"/>
                <w:color w:val="000000"/>
                <w:sz w:val="24"/>
                <w:szCs w:val="28"/>
              </w:rPr>
            </w:pPr>
            <w:r w:rsidRPr="000979EC">
              <w:rPr>
                <w:rFonts w:ascii="宋体" w:eastAsia="宋体" w:hint="eastAsia"/>
                <w:color w:val="000000"/>
                <w:sz w:val="24"/>
                <w:szCs w:val="28"/>
              </w:rPr>
              <w:t>本文书一式两份。一份送达申请人，一份行政许可机关存档。</w:t>
            </w:r>
          </w:p>
          <w:p w:rsidR="00080804" w:rsidRDefault="00080804">
            <w:pPr>
              <w:ind w:leftChars="100" w:left="210"/>
              <w:jc w:val="left"/>
              <w:rPr>
                <w:rFonts w:ascii="宋体" w:eastAsia="宋体" w:hint="eastAsia"/>
                <w:color w:val="000000"/>
                <w:sz w:val="24"/>
                <w:szCs w:val="28"/>
              </w:rPr>
            </w:pPr>
          </w:p>
          <w:p w:rsidR="00080804" w:rsidRDefault="00080804">
            <w:pPr>
              <w:ind w:leftChars="100" w:left="210"/>
              <w:jc w:val="left"/>
              <w:rPr>
                <w:rFonts w:ascii="宋体" w:eastAsia="宋体" w:hint="eastAsia"/>
                <w:color w:val="000000"/>
                <w:sz w:val="24"/>
                <w:szCs w:val="28"/>
              </w:rPr>
            </w:pPr>
          </w:p>
          <w:p w:rsidR="00080804" w:rsidRDefault="00080804">
            <w:pPr>
              <w:ind w:leftChars="100" w:left="210"/>
              <w:jc w:val="left"/>
              <w:rPr>
                <w:rFonts w:ascii="宋体" w:eastAsia="宋体" w:hint="eastAsia"/>
                <w:color w:val="000000"/>
                <w:sz w:val="24"/>
                <w:szCs w:val="28"/>
              </w:rPr>
            </w:pPr>
          </w:p>
          <w:p w:rsidR="00080804" w:rsidRDefault="00080804">
            <w:pPr>
              <w:ind w:leftChars="100" w:left="210"/>
              <w:jc w:val="left"/>
              <w:rPr>
                <w:rFonts w:ascii="宋体" w:eastAsia="宋体" w:hint="eastAsia"/>
                <w:color w:val="000000"/>
                <w:sz w:val="24"/>
                <w:szCs w:val="28"/>
              </w:rPr>
            </w:pPr>
          </w:p>
          <w:p w:rsidR="00080804" w:rsidRDefault="00080804">
            <w:pPr>
              <w:ind w:leftChars="100" w:left="210"/>
              <w:jc w:val="left"/>
              <w:rPr>
                <w:rFonts w:ascii="宋体" w:eastAsia="宋体" w:hint="eastAsia"/>
                <w:color w:val="000000"/>
                <w:sz w:val="24"/>
                <w:szCs w:val="28"/>
              </w:rPr>
            </w:pPr>
          </w:p>
          <w:p w:rsidR="00080804" w:rsidRDefault="00080804">
            <w:pPr>
              <w:ind w:leftChars="100" w:left="210"/>
              <w:jc w:val="left"/>
              <w:rPr>
                <w:rFonts w:ascii="宋体" w:eastAsia="宋体" w:hint="eastAsia"/>
                <w:color w:val="000000"/>
                <w:sz w:val="24"/>
                <w:szCs w:val="28"/>
              </w:rPr>
            </w:pPr>
          </w:p>
          <w:p w:rsidR="00080804" w:rsidRDefault="00080804">
            <w:pPr>
              <w:ind w:leftChars="100" w:left="210"/>
              <w:jc w:val="left"/>
              <w:rPr>
                <w:rFonts w:ascii="宋体" w:eastAsia="宋体" w:hint="eastAsia"/>
                <w:color w:val="000000"/>
                <w:sz w:val="24"/>
                <w:szCs w:val="28"/>
              </w:rPr>
            </w:pPr>
          </w:p>
          <w:p w:rsidR="00080804" w:rsidRDefault="00080804">
            <w:pPr>
              <w:ind w:leftChars="100" w:left="210"/>
              <w:jc w:val="left"/>
              <w:rPr>
                <w:rFonts w:ascii="宋体" w:eastAsia="宋体" w:hint="eastAsia"/>
                <w:color w:val="000000"/>
                <w:sz w:val="24"/>
                <w:szCs w:val="28"/>
              </w:rPr>
            </w:pPr>
          </w:p>
          <w:p w:rsidR="00080804" w:rsidRDefault="00080804">
            <w:pPr>
              <w:ind w:leftChars="100" w:left="210"/>
              <w:jc w:val="left"/>
              <w:rPr>
                <w:rFonts w:ascii="宋体" w:eastAsia="宋体"/>
              </w:rPr>
            </w:pPr>
          </w:p>
        </w:tc>
      </w:tr>
    </w:tbl>
    <w:p w:rsidR="00BA02BB" w:rsidRDefault="004A7D46">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p w:rsidR="00080804" w:rsidRDefault="00080804">
      <w:pPr>
        <w:rPr>
          <w:rFonts w:hint="eastAsia"/>
        </w:rPr>
      </w:pPr>
    </w:p>
    <w:tbl>
      <w:tblPr>
        <w:tblW w:w="9620" w:type="dxa"/>
        <w:jc w:val="center"/>
        <w:tblLayout w:type="fixed"/>
        <w:tblLook w:val="04A0" w:firstRow="1" w:lastRow="0" w:firstColumn="1" w:lastColumn="0" w:noHBand="0" w:noVBand="1"/>
      </w:tblPr>
      <w:tblGrid>
        <w:gridCol w:w="980"/>
        <w:gridCol w:w="3760"/>
        <w:gridCol w:w="1900"/>
        <w:gridCol w:w="2980"/>
      </w:tblGrid>
      <w:tr w:rsidR="00080804" w:rsidTr="00A542B0">
        <w:trPr>
          <w:trHeight w:hRule="exact" w:val="1380"/>
          <w:jc w:val="center"/>
        </w:trPr>
        <w:tc>
          <w:tcPr>
            <w:tcW w:w="9620" w:type="dxa"/>
            <w:gridSpan w:val="4"/>
            <w:tcMar>
              <w:left w:w="0" w:type="dxa"/>
              <w:right w:w="0" w:type="dxa"/>
            </w:tcMar>
            <w:vAlign w:val="center"/>
          </w:tcPr>
          <w:p w:rsidR="00080804" w:rsidRDefault="00080804" w:rsidP="00A542B0">
            <w:pPr>
              <w:jc w:val="center"/>
              <w:rPr>
                <w:rFonts w:ascii="宋体" w:eastAsia="宋体"/>
              </w:rPr>
            </w:pPr>
            <w:r w:rsidRPr="000979EC">
              <w:rPr>
                <w:rFonts w:ascii="宋体" w:eastAsia="宋体" w:hint="eastAsia"/>
                <w:b/>
                <w:color w:val="000000"/>
                <w:sz w:val="44"/>
                <w:szCs w:val="28"/>
              </w:rPr>
              <w:lastRenderedPageBreak/>
              <w:t>杭州市规划和自然资源局不予行政许可决定书</w:t>
            </w:r>
          </w:p>
        </w:tc>
      </w:tr>
      <w:tr w:rsidR="00080804" w:rsidTr="00A542B0">
        <w:trPr>
          <w:trHeight w:hRule="exact" w:val="180"/>
          <w:jc w:val="center"/>
        </w:trPr>
        <w:tc>
          <w:tcPr>
            <w:tcW w:w="9620" w:type="dxa"/>
            <w:gridSpan w:val="4"/>
            <w:tcMar>
              <w:left w:w="0" w:type="dxa"/>
              <w:right w:w="0" w:type="dxa"/>
            </w:tcMar>
            <w:vAlign w:val="center"/>
          </w:tcPr>
          <w:p w:rsidR="00080804" w:rsidRDefault="00080804" w:rsidP="00A542B0">
            <w:pPr>
              <w:jc w:val="left"/>
              <w:rPr>
                <w:rFonts w:ascii="宋体" w:eastAsia="宋体"/>
              </w:rPr>
            </w:pPr>
          </w:p>
        </w:tc>
      </w:tr>
      <w:tr w:rsidR="00080804" w:rsidTr="00A542B0">
        <w:trPr>
          <w:trHeight w:hRule="exact" w:val="580"/>
          <w:jc w:val="center"/>
        </w:trPr>
        <w:tc>
          <w:tcPr>
            <w:tcW w:w="4740" w:type="dxa"/>
            <w:gridSpan w:val="2"/>
            <w:tcMar>
              <w:left w:w="0" w:type="dxa"/>
              <w:right w:w="0" w:type="dxa"/>
            </w:tcMar>
            <w:vAlign w:val="center"/>
          </w:tcPr>
          <w:p w:rsidR="00080804" w:rsidRDefault="00080804" w:rsidP="00A542B0">
            <w:pPr>
              <w:jc w:val="left"/>
              <w:rPr>
                <w:rFonts w:ascii="宋体" w:eastAsia="宋体"/>
              </w:rPr>
            </w:pPr>
          </w:p>
        </w:tc>
        <w:tc>
          <w:tcPr>
            <w:tcW w:w="4880" w:type="dxa"/>
            <w:gridSpan w:val="2"/>
            <w:tcMar>
              <w:left w:w="0" w:type="dxa"/>
              <w:right w:w="0" w:type="dxa"/>
            </w:tcMar>
            <w:vAlign w:val="center"/>
          </w:tcPr>
          <w:p w:rsidR="00080804" w:rsidRDefault="00080804" w:rsidP="00080804">
            <w:pPr>
              <w:wordWrap w:val="0"/>
              <w:ind w:leftChars="100" w:left="210"/>
              <w:jc w:val="right"/>
              <w:rPr>
                <w:rFonts w:ascii="宋体" w:eastAsia="宋体"/>
              </w:rPr>
            </w:pPr>
            <w:r w:rsidRPr="000979EC">
              <w:rPr>
                <w:rFonts w:ascii="宋体" w:eastAsia="宋体" w:hint="eastAsia"/>
                <w:color w:val="000000"/>
                <w:sz w:val="24"/>
                <w:szCs w:val="28"/>
              </w:rPr>
              <w:t>编号：(2019)年杭</w:t>
            </w:r>
            <w:proofErr w:type="gramStart"/>
            <w:r w:rsidRPr="000979EC">
              <w:rPr>
                <w:rFonts w:ascii="宋体" w:eastAsia="宋体" w:hint="eastAsia"/>
                <w:color w:val="000000"/>
                <w:sz w:val="24"/>
                <w:szCs w:val="28"/>
              </w:rPr>
              <w:t>规</w:t>
            </w:r>
            <w:proofErr w:type="gramEnd"/>
            <w:r w:rsidRPr="000979EC">
              <w:rPr>
                <w:rFonts w:ascii="宋体" w:eastAsia="宋体" w:hint="eastAsia"/>
                <w:color w:val="000000"/>
                <w:sz w:val="24"/>
                <w:szCs w:val="28"/>
              </w:rPr>
              <w:t>不字</w:t>
            </w:r>
            <w:r>
              <w:rPr>
                <w:rFonts w:ascii="宋体" w:eastAsia="宋体" w:hint="eastAsia"/>
                <w:color w:val="000000"/>
                <w:sz w:val="24"/>
                <w:szCs w:val="28"/>
              </w:rPr>
              <w:t xml:space="preserve">       </w:t>
            </w:r>
            <w:r w:rsidRPr="000979EC">
              <w:rPr>
                <w:rFonts w:ascii="宋体" w:eastAsia="宋体" w:hint="eastAsia"/>
                <w:color w:val="000000"/>
                <w:sz w:val="24"/>
                <w:szCs w:val="28"/>
              </w:rPr>
              <w:t>号</w:t>
            </w:r>
          </w:p>
        </w:tc>
      </w:tr>
      <w:tr w:rsidR="00080804" w:rsidTr="00A542B0">
        <w:trPr>
          <w:trHeight w:hRule="exact" w:val="180"/>
          <w:jc w:val="center"/>
        </w:trPr>
        <w:tc>
          <w:tcPr>
            <w:tcW w:w="9620" w:type="dxa"/>
            <w:gridSpan w:val="4"/>
            <w:tcMar>
              <w:left w:w="0" w:type="dxa"/>
              <w:right w:w="0" w:type="dxa"/>
            </w:tcMar>
            <w:vAlign w:val="center"/>
          </w:tcPr>
          <w:p w:rsidR="00080804" w:rsidRDefault="00080804" w:rsidP="00A542B0">
            <w:pPr>
              <w:ind w:leftChars="100" w:left="210"/>
              <w:jc w:val="left"/>
              <w:rPr>
                <w:rFonts w:ascii="宋体" w:eastAsia="宋体"/>
              </w:rPr>
            </w:pPr>
          </w:p>
        </w:tc>
      </w:tr>
      <w:tr w:rsidR="00080804" w:rsidTr="00A542B0">
        <w:trPr>
          <w:trHeight w:hRule="exact" w:val="580"/>
          <w:jc w:val="center"/>
        </w:trPr>
        <w:tc>
          <w:tcPr>
            <w:tcW w:w="9620" w:type="dxa"/>
            <w:gridSpan w:val="4"/>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申请人：</w:t>
            </w:r>
            <w:r>
              <w:rPr>
                <w:rFonts w:ascii="宋体" w:eastAsia="宋体" w:hint="eastAsia"/>
                <w:color w:val="000000"/>
                <w:sz w:val="24"/>
                <w:szCs w:val="28"/>
                <w:u w:val="single"/>
              </w:rPr>
              <w:t xml:space="preserve">                         </w:t>
            </w:r>
            <w:bookmarkStart w:id="0" w:name="_GoBack"/>
            <w:bookmarkEnd w:id="0"/>
          </w:p>
        </w:tc>
      </w:tr>
      <w:tr w:rsidR="00080804" w:rsidTr="00A542B0">
        <w:trPr>
          <w:trHeight w:hRule="exact" w:val="1820"/>
          <w:jc w:val="center"/>
        </w:trPr>
        <w:tc>
          <w:tcPr>
            <w:tcW w:w="9620" w:type="dxa"/>
            <w:gridSpan w:val="4"/>
            <w:tcMar>
              <w:left w:w="0" w:type="dxa"/>
              <w:right w:w="0" w:type="dxa"/>
            </w:tcMar>
            <w:vAlign w:val="center"/>
          </w:tcPr>
          <w:p w:rsidR="00080804" w:rsidRDefault="00080804" w:rsidP="00A542B0">
            <w:pPr>
              <w:ind w:leftChars="200" w:left="420" w:firstLineChars="100" w:firstLine="240"/>
              <w:jc w:val="left"/>
              <w:rPr>
                <w:rFonts w:ascii="宋体" w:eastAsia="宋体"/>
              </w:rPr>
            </w:pPr>
            <w:r w:rsidRPr="000979EC">
              <w:rPr>
                <w:rFonts w:ascii="宋体" w:eastAsia="宋体" w:hint="eastAsia"/>
                <w:color w:val="000000"/>
                <w:sz w:val="24"/>
                <w:szCs w:val="28"/>
              </w:rPr>
              <w:t>你（单位）于2019年</w:t>
            </w:r>
            <w:r>
              <w:rPr>
                <w:rFonts w:ascii="宋体" w:eastAsia="宋体" w:hint="eastAsia"/>
                <w:color w:val="000000"/>
                <w:sz w:val="24"/>
                <w:szCs w:val="28"/>
              </w:rPr>
              <w:t xml:space="preserve">   </w:t>
            </w:r>
            <w:r w:rsidRPr="000979EC">
              <w:rPr>
                <w:rFonts w:ascii="宋体" w:eastAsia="宋体" w:hint="eastAsia"/>
                <w:color w:val="000000"/>
                <w:sz w:val="24"/>
                <w:szCs w:val="28"/>
              </w:rPr>
              <w:t>月</w:t>
            </w:r>
            <w:r>
              <w:rPr>
                <w:rFonts w:ascii="宋体" w:eastAsia="宋体" w:hint="eastAsia"/>
                <w:color w:val="000000"/>
                <w:sz w:val="24"/>
                <w:szCs w:val="28"/>
              </w:rPr>
              <w:t xml:space="preserve">   </w:t>
            </w:r>
            <w:r w:rsidRPr="000979EC">
              <w:rPr>
                <w:rFonts w:ascii="宋体" w:eastAsia="宋体" w:hint="eastAsia"/>
                <w:color w:val="000000"/>
                <w:sz w:val="24"/>
                <w:szCs w:val="28"/>
              </w:rPr>
              <w:t>日提出的</w:t>
            </w:r>
            <w:r w:rsidRPr="0002310C">
              <w:rPr>
                <w:rFonts w:ascii="宋体" w:eastAsia="宋体" w:hint="eastAsia"/>
                <w:color w:val="000000"/>
                <w:sz w:val="24"/>
                <w:szCs w:val="28"/>
                <w:u w:val="single"/>
              </w:rPr>
              <w:t>建设项目选址意见书</w:t>
            </w:r>
            <w:r w:rsidRPr="000979EC">
              <w:rPr>
                <w:rFonts w:ascii="宋体" w:eastAsia="宋体" w:hint="eastAsia"/>
                <w:color w:val="000000"/>
                <w:sz w:val="24"/>
                <w:szCs w:val="28"/>
              </w:rPr>
              <w:t>行政许可申请，本机关已于2019年</w:t>
            </w:r>
            <w:r>
              <w:rPr>
                <w:rFonts w:ascii="宋体" w:eastAsia="宋体" w:hint="eastAsia"/>
                <w:color w:val="000000"/>
                <w:sz w:val="24"/>
                <w:szCs w:val="28"/>
              </w:rPr>
              <w:t xml:space="preserve">  </w:t>
            </w:r>
            <w:r w:rsidRPr="000979EC">
              <w:rPr>
                <w:rFonts w:ascii="宋体" w:eastAsia="宋体" w:hint="eastAsia"/>
                <w:color w:val="000000"/>
                <w:sz w:val="24"/>
                <w:szCs w:val="28"/>
              </w:rPr>
              <w:t>月</w:t>
            </w:r>
            <w:r>
              <w:rPr>
                <w:rFonts w:ascii="宋体" w:eastAsia="宋体" w:hint="eastAsia"/>
                <w:color w:val="000000"/>
                <w:sz w:val="24"/>
                <w:szCs w:val="28"/>
              </w:rPr>
              <w:t xml:space="preserve">   </w:t>
            </w:r>
            <w:r w:rsidRPr="000979EC">
              <w:rPr>
                <w:rFonts w:ascii="宋体" w:eastAsia="宋体" w:hint="eastAsia"/>
                <w:color w:val="000000"/>
                <w:sz w:val="24"/>
                <w:szCs w:val="28"/>
              </w:rPr>
              <w:t>日受理（受理号：</w:t>
            </w:r>
            <w:r>
              <w:rPr>
                <w:rFonts w:ascii="宋体" w:eastAsia="宋体" w:hint="eastAsia"/>
                <w:color w:val="000000"/>
                <w:sz w:val="24"/>
                <w:szCs w:val="28"/>
                <w:u w:val="single"/>
              </w:rPr>
              <w:t xml:space="preserve">             </w:t>
            </w:r>
            <w:r w:rsidRPr="000979EC">
              <w:rPr>
                <w:rFonts w:ascii="宋体" w:eastAsia="宋体" w:hint="eastAsia"/>
                <w:color w:val="000000"/>
                <w:sz w:val="24"/>
                <w:szCs w:val="28"/>
              </w:rPr>
              <w:t>）。经审查，因存在下列第种情形，根据《中华人民共和国行政许可法》第三十八条第二款和城乡规划相关法律、法规、规章的规定，本机关决定不予行政许可。</w:t>
            </w:r>
          </w:p>
        </w:tc>
      </w:tr>
      <w:tr w:rsidR="00080804" w:rsidTr="00A542B0">
        <w:trPr>
          <w:trHeight w:hRule="exact" w:val="580"/>
          <w:jc w:val="center"/>
        </w:trPr>
        <w:tc>
          <w:tcPr>
            <w:tcW w:w="980" w:type="dxa"/>
            <w:tcMar>
              <w:left w:w="0" w:type="dxa"/>
              <w:right w:w="0" w:type="dxa"/>
            </w:tcMar>
            <w:vAlign w:val="center"/>
          </w:tcPr>
          <w:p w:rsidR="00080804" w:rsidRPr="0002310C" w:rsidRDefault="00080804" w:rsidP="00A542B0">
            <w:pPr>
              <w:jc w:val="center"/>
              <w:rPr>
                <w:rFonts w:ascii="宋体" w:eastAsia="宋体"/>
              </w:rPr>
            </w:pPr>
            <w:r w:rsidRPr="000979EC">
              <w:rPr>
                <w:rFonts w:ascii="宋体" w:eastAsia="宋体" w:hint="eastAsia"/>
                <w:color w:val="000000"/>
                <w:sz w:val="24"/>
                <w:szCs w:val="28"/>
              </w:rPr>
              <w:t>√</w:t>
            </w:r>
          </w:p>
        </w:tc>
        <w:tc>
          <w:tcPr>
            <w:tcW w:w="8640" w:type="dxa"/>
            <w:gridSpan w:val="3"/>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1、该事项不属于本行政机关职权范围；</w:t>
            </w:r>
          </w:p>
        </w:tc>
      </w:tr>
      <w:tr w:rsidR="00080804" w:rsidTr="00A542B0">
        <w:trPr>
          <w:trHeight w:hRule="exact" w:val="580"/>
          <w:jc w:val="center"/>
        </w:trPr>
        <w:tc>
          <w:tcPr>
            <w:tcW w:w="980" w:type="dxa"/>
            <w:tcMar>
              <w:left w:w="0" w:type="dxa"/>
              <w:right w:w="0" w:type="dxa"/>
            </w:tcMar>
            <w:vAlign w:val="center"/>
          </w:tcPr>
          <w:p w:rsidR="00080804" w:rsidRDefault="00080804" w:rsidP="00A542B0">
            <w:pPr>
              <w:jc w:val="center"/>
              <w:rPr>
                <w:rFonts w:ascii="宋体" w:eastAsia="宋体"/>
              </w:rPr>
            </w:pPr>
          </w:p>
        </w:tc>
        <w:tc>
          <w:tcPr>
            <w:tcW w:w="8640" w:type="dxa"/>
            <w:gridSpan w:val="3"/>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2、申请人隐瞒有关情报、提供虚假材料；</w:t>
            </w:r>
          </w:p>
        </w:tc>
      </w:tr>
      <w:tr w:rsidR="00080804" w:rsidTr="00A542B0">
        <w:trPr>
          <w:trHeight w:hRule="exact" w:val="580"/>
          <w:jc w:val="center"/>
        </w:trPr>
        <w:tc>
          <w:tcPr>
            <w:tcW w:w="980" w:type="dxa"/>
            <w:tcMar>
              <w:left w:w="0" w:type="dxa"/>
              <w:right w:w="0" w:type="dxa"/>
            </w:tcMar>
            <w:vAlign w:val="center"/>
          </w:tcPr>
          <w:p w:rsidR="00080804" w:rsidRDefault="00080804" w:rsidP="00A542B0">
            <w:pPr>
              <w:jc w:val="center"/>
              <w:rPr>
                <w:rFonts w:ascii="宋体" w:eastAsia="宋体"/>
              </w:rPr>
            </w:pPr>
          </w:p>
        </w:tc>
        <w:tc>
          <w:tcPr>
            <w:tcW w:w="8640" w:type="dxa"/>
            <w:gridSpan w:val="3"/>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3、不具备法定的申请主体资格；</w:t>
            </w:r>
          </w:p>
        </w:tc>
      </w:tr>
      <w:tr w:rsidR="00080804" w:rsidTr="00A542B0">
        <w:trPr>
          <w:trHeight w:hRule="exact" w:val="580"/>
          <w:jc w:val="center"/>
        </w:trPr>
        <w:tc>
          <w:tcPr>
            <w:tcW w:w="980" w:type="dxa"/>
            <w:tcMar>
              <w:left w:w="0" w:type="dxa"/>
              <w:right w:w="0" w:type="dxa"/>
            </w:tcMar>
            <w:vAlign w:val="center"/>
          </w:tcPr>
          <w:p w:rsidR="00080804" w:rsidRDefault="00080804" w:rsidP="00A542B0">
            <w:pPr>
              <w:jc w:val="center"/>
              <w:rPr>
                <w:rFonts w:ascii="宋体" w:eastAsia="宋体"/>
              </w:rPr>
            </w:pPr>
          </w:p>
        </w:tc>
        <w:tc>
          <w:tcPr>
            <w:tcW w:w="8640" w:type="dxa"/>
            <w:gridSpan w:val="3"/>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4、补正的申请材料任不齐全/不符合法定形式；</w:t>
            </w:r>
          </w:p>
        </w:tc>
      </w:tr>
      <w:tr w:rsidR="00080804" w:rsidTr="00A542B0">
        <w:trPr>
          <w:trHeight w:hRule="exact" w:val="580"/>
          <w:jc w:val="center"/>
        </w:trPr>
        <w:tc>
          <w:tcPr>
            <w:tcW w:w="980" w:type="dxa"/>
            <w:tcMar>
              <w:left w:w="0" w:type="dxa"/>
              <w:right w:w="0" w:type="dxa"/>
            </w:tcMar>
            <w:vAlign w:val="center"/>
          </w:tcPr>
          <w:p w:rsidR="00080804" w:rsidRDefault="00080804" w:rsidP="00A542B0">
            <w:pPr>
              <w:jc w:val="center"/>
              <w:rPr>
                <w:rFonts w:ascii="宋体" w:eastAsia="宋体"/>
              </w:rPr>
            </w:pPr>
          </w:p>
        </w:tc>
        <w:tc>
          <w:tcPr>
            <w:tcW w:w="8640" w:type="dxa"/>
            <w:gridSpan w:val="3"/>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5、</w:t>
            </w:r>
          </w:p>
        </w:tc>
      </w:tr>
      <w:tr w:rsidR="00080804" w:rsidTr="00A542B0">
        <w:trPr>
          <w:trHeight w:hRule="exact" w:val="360"/>
          <w:jc w:val="center"/>
        </w:trPr>
        <w:tc>
          <w:tcPr>
            <w:tcW w:w="9620" w:type="dxa"/>
            <w:gridSpan w:val="4"/>
            <w:tcMar>
              <w:left w:w="0" w:type="dxa"/>
              <w:right w:w="0" w:type="dxa"/>
            </w:tcMar>
          </w:tcPr>
          <w:p w:rsidR="00080804" w:rsidRDefault="00080804" w:rsidP="00A542B0">
            <w:pPr>
              <w:jc w:val="left"/>
              <w:rPr>
                <w:rFonts w:ascii="宋体" w:eastAsia="宋体"/>
              </w:rPr>
            </w:pPr>
          </w:p>
        </w:tc>
      </w:tr>
      <w:tr w:rsidR="00080804" w:rsidTr="00A542B0">
        <w:trPr>
          <w:trHeight w:hRule="exact" w:val="1160"/>
          <w:jc w:val="center"/>
        </w:trPr>
        <w:tc>
          <w:tcPr>
            <w:tcW w:w="9620" w:type="dxa"/>
            <w:gridSpan w:val="4"/>
            <w:tcMar>
              <w:left w:w="0" w:type="dxa"/>
              <w:right w:w="0" w:type="dxa"/>
            </w:tcMar>
            <w:vAlign w:val="center"/>
          </w:tcPr>
          <w:p w:rsidR="00080804" w:rsidRDefault="00080804" w:rsidP="00A542B0">
            <w:pPr>
              <w:ind w:leftChars="200" w:left="420" w:firstLineChars="100" w:firstLine="240"/>
              <w:jc w:val="left"/>
              <w:rPr>
                <w:rFonts w:ascii="宋体" w:eastAsia="宋体"/>
              </w:rPr>
            </w:pPr>
            <w:r w:rsidRPr="000979EC">
              <w:rPr>
                <w:rFonts w:ascii="宋体" w:eastAsia="宋体" w:hint="eastAsia"/>
                <w:color w:val="000000"/>
                <w:sz w:val="24"/>
                <w:szCs w:val="28"/>
              </w:rPr>
              <w:t>如你（单位）不服本决定，可以自收到本决定书之日起六十日内依法向杭州市人民政府或者浙江省住房和城乡建设厅申请行政复议，也可以在六个月内直接向人民法院提起行政诉讼。</w:t>
            </w:r>
          </w:p>
        </w:tc>
      </w:tr>
      <w:tr w:rsidR="00080804" w:rsidTr="00A542B0">
        <w:trPr>
          <w:trHeight w:hRule="exact" w:val="360"/>
          <w:jc w:val="center"/>
        </w:trPr>
        <w:tc>
          <w:tcPr>
            <w:tcW w:w="980" w:type="dxa"/>
            <w:tcMar>
              <w:left w:w="0" w:type="dxa"/>
              <w:right w:w="0" w:type="dxa"/>
            </w:tcMar>
            <w:vAlign w:val="center"/>
          </w:tcPr>
          <w:p w:rsidR="00080804" w:rsidRDefault="00080804" w:rsidP="00A542B0">
            <w:pPr>
              <w:ind w:leftChars="100" w:left="210"/>
              <w:jc w:val="right"/>
              <w:rPr>
                <w:rFonts w:ascii="宋体" w:eastAsia="宋体"/>
              </w:rPr>
            </w:pPr>
          </w:p>
        </w:tc>
        <w:tc>
          <w:tcPr>
            <w:tcW w:w="3760" w:type="dxa"/>
            <w:tcMar>
              <w:left w:w="0" w:type="dxa"/>
              <w:right w:w="0" w:type="dxa"/>
            </w:tcMar>
            <w:vAlign w:val="center"/>
          </w:tcPr>
          <w:p w:rsidR="00080804" w:rsidRDefault="00080804" w:rsidP="00A542B0">
            <w:pPr>
              <w:jc w:val="left"/>
              <w:rPr>
                <w:rFonts w:ascii="宋体" w:eastAsia="宋体"/>
              </w:rPr>
            </w:pPr>
          </w:p>
        </w:tc>
        <w:tc>
          <w:tcPr>
            <w:tcW w:w="1900" w:type="dxa"/>
            <w:tcMar>
              <w:left w:w="0" w:type="dxa"/>
              <w:right w:w="0" w:type="dxa"/>
            </w:tcMar>
            <w:vAlign w:val="center"/>
          </w:tcPr>
          <w:p w:rsidR="00080804" w:rsidRDefault="00080804" w:rsidP="00A542B0">
            <w:pPr>
              <w:jc w:val="center"/>
              <w:rPr>
                <w:rFonts w:ascii="宋体" w:eastAsia="宋体"/>
              </w:rPr>
            </w:pPr>
          </w:p>
        </w:tc>
        <w:tc>
          <w:tcPr>
            <w:tcW w:w="2980" w:type="dxa"/>
            <w:tcMar>
              <w:left w:w="0" w:type="dxa"/>
              <w:right w:w="0" w:type="dxa"/>
            </w:tcMar>
            <w:vAlign w:val="center"/>
          </w:tcPr>
          <w:p w:rsidR="00080804" w:rsidRDefault="00080804" w:rsidP="00A542B0">
            <w:pPr>
              <w:jc w:val="center"/>
              <w:rPr>
                <w:rFonts w:ascii="宋体" w:eastAsia="宋体"/>
              </w:rPr>
            </w:pPr>
          </w:p>
        </w:tc>
      </w:tr>
      <w:tr w:rsidR="00080804" w:rsidTr="00A542B0">
        <w:trPr>
          <w:trHeight w:hRule="exact" w:val="580"/>
          <w:jc w:val="center"/>
        </w:trPr>
        <w:tc>
          <w:tcPr>
            <w:tcW w:w="980" w:type="dxa"/>
            <w:tcMar>
              <w:left w:w="0" w:type="dxa"/>
              <w:right w:w="0" w:type="dxa"/>
            </w:tcMar>
            <w:vAlign w:val="center"/>
          </w:tcPr>
          <w:p w:rsidR="00080804" w:rsidRDefault="00080804" w:rsidP="00A542B0">
            <w:pPr>
              <w:ind w:leftChars="100" w:left="210"/>
              <w:jc w:val="right"/>
              <w:rPr>
                <w:rFonts w:ascii="宋体" w:eastAsia="宋体"/>
              </w:rPr>
            </w:pPr>
          </w:p>
        </w:tc>
        <w:tc>
          <w:tcPr>
            <w:tcW w:w="3760" w:type="dxa"/>
            <w:tcMar>
              <w:left w:w="0" w:type="dxa"/>
              <w:right w:w="0" w:type="dxa"/>
            </w:tcMar>
            <w:vAlign w:val="center"/>
          </w:tcPr>
          <w:p w:rsidR="00080804" w:rsidRDefault="00080804" w:rsidP="00A542B0">
            <w:pPr>
              <w:jc w:val="left"/>
              <w:rPr>
                <w:rFonts w:ascii="宋体" w:eastAsia="宋体"/>
              </w:rPr>
            </w:pPr>
          </w:p>
        </w:tc>
        <w:tc>
          <w:tcPr>
            <w:tcW w:w="4880" w:type="dxa"/>
            <w:gridSpan w:val="2"/>
            <w:tcMar>
              <w:left w:w="0" w:type="dxa"/>
              <w:right w:w="0" w:type="dxa"/>
            </w:tcMar>
            <w:vAlign w:val="center"/>
          </w:tcPr>
          <w:p w:rsidR="00080804" w:rsidRDefault="00080804" w:rsidP="00A542B0">
            <w:pPr>
              <w:jc w:val="center"/>
              <w:rPr>
                <w:rFonts w:ascii="宋体" w:eastAsia="宋体"/>
              </w:rPr>
            </w:pPr>
            <w:r w:rsidRPr="000979EC">
              <w:rPr>
                <w:rFonts w:ascii="宋体" w:eastAsia="宋体" w:hint="eastAsia"/>
                <w:color w:val="000000"/>
                <w:sz w:val="24"/>
                <w:szCs w:val="28"/>
              </w:rPr>
              <w:t>杭州市规划和自然资源局</w:t>
            </w:r>
          </w:p>
        </w:tc>
      </w:tr>
      <w:tr w:rsidR="00080804" w:rsidTr="00A542B0">
        <w:trPr>
          <w:trHeight w:hRule="exact" w:val="580"/>
          <w:jc w:val="center"/>
        </w:trPr>
        <w:tc>
          <w:tcPr>
            <w:tcW w:w="980" w:type="dxa"/>
            <w:tcMar>
              <w:left w:w="0" w:type="dxa"/>
              <w:right w:w="0" w:type="dxa"/>
            </w:tcMar>
            <w:vAlign w:val="center"/>
          </w:tcPr>
          <w:p w:rsidR="00080804" w:rsidRDefault="00080804" w:rsidP="00A542B0">
            <w:pPr>
              <w:ind w:leftChars="100" w:left="210"/>
              <w:jc w:val="right"/>
              <w:rPr>
                <w:rFonts w:ascii="宋体" w:eastAsia="宋体"/>
              </w:rPr>
            </w:pPr>
          </w:p>
        </w:tc>
        <w:tc>
          <w:tcPr>
            <w:tcW w:w="3760" w:type="dxa"/>
            <w:tcMar>
              <w:left w:w="0" w:type="dxa"/>
              <w:right w:w="0" w:type="dxa"/>
            </w:tcMar>
            <w:vAlign w:val="center"/>
          </w:tcPr>
          <w:p w:rsidR="00080804" w:rsidRDefault="00080804" w:rsidP="00A542B0">
            <w:pPr>
              <w:jc w:val="left"/>
              <w:rPr>
                <w:rFonts w:ascii="宋体" w:eastAsia="宋体"/>
              </w:rPr>
            </w:pPr>
          </w:p>
        </w:tc>
        <w:tc>
          <w:tcPr>
            <w:tcW w:w="4880" w:type="dxa"/>
            <w:gridSpan w:val="2"/>
            <w:tcMar>
              <w:left w:w="0" w:type="dxa"/>
              <w:right w:w="0" w:type="dxa"/>
            </w:tcMar>
            <w:vAlign w:val="center"/>
          </w:tcPr>
          <w:p w:rsidR="00080804" w:rsidRDefault="00080804" w:rsidP="00A542B0">
            <w:pPr>
              <w:jc w:val="center"/>
              <w:rPr>
                <w:rFonts w:ascii="宋体" w:eastAsia="宋体"/>
              </w:rPr>
            </w:pPr>
            <w:r w:rsidRPr="000979EC">
              <w:rPr>
                <w:rFonts w:ascii="宋体" w:eastAsia="宋体" w:hint="eastAsia"/>
                <w:color w:val="000000"/>
                <w:sz w:val="24"/>
                <w:szCs w:val="28"/>
              </w:rPr>
              <w:t>二〇一九年</w:t>
            </w:r>
            <w:r>
              <w:rPr>
                <w:rFonts w:ascii="宋体" w:eastAsia="宋体" w:hint="eastAsia"/>
                <w:color w:val="000000"/>
                <w:sz w:val="24"/>
                <w:szCs w:val="28"/>
              </w:rPr>
              <w:t xml:space="preserve">      </w:t>
            </w:r>
            <w:r w:rsidRPr="000979EC">
              <w:rPr>
                <w:rFonts w:ascii="宋体" w:eastAsia="宋体" w:hint="eastAsia"/>
                <w:color w:val="000000"/>
                <w:sz w:val="24"/>
                <w:szCs w:val="28"/>
              </w:rPr>
              <w:t>月</w:t>
            </w:r>
            <w:r>
              <w:rPr>
                <w:rFonts w:ascii="宋体" w:eastAsia="宋体" w:hint="eastAsia"/>
                <w:color w:val="000000"/>
                <w:sz w:val="24"/>
                <w:szCs w:val="28"/>
              </w:rPr>
              <w:t xml:space="preserve">      </w:t>
            </w:r>
            <w:r w:rsidRPr="000979EC">
              <w:rPr>
                <w:rFonts w:ascii="宋体" w:eastAsia="宋体" w:hint="eastAsia"/>
                <w:color w:val="000000"/>
                <w:sz w:val="24"/>
                <w:szCs w:val="28"/>
              </w:rPr>
              <w:t>日</w:t>
            </w:r>
          </w:p>
        </w:tc>
      </w:tr>
      <w:tr w:rsidR="00080804" w:rsidTr="00A542B0">
        <w:trPr>
          <w:trHeight w:hRule="exact" w:val="460"/>
          <w:jc w:val="center"/>
        </w:trPr>
        <w:tc>
          <w:tcPr>
            <w:tcW w:w="9620" w:type="dxa"/>
            <w:gridSpan w:val="4"/>
            <w:tcMar>
              <w:left w:w="0" w:type="dxa"/>
              <w:right w:w="0" w:type="dxa"/>
            </w:tcMar>
          </w:tcPr>
          <w:p w:rsidR="00080804" w:rsidRDefault="00080804" w:rsidP="00A542B0">
            <w:pPr>
              <w:jc w:val="left"/>
              <w:rPr>
                <w:rFonts w:ascii="宋体" w:eastAsia="宋体"/>
              </w:rPr>
            </w:pPr>
          </w:p>
        </w:tc>
      </w:tr>
      <w:tr w:rsidR="00080804" w:rsidTr="00A542B0">
        <w:trPr>
          <w:trHeight w:hRule="exact" w:val="460"/>
          <w:jc w:val="center"/>
        </w:trPr>
        <w:tc>
          <w:tcPr>
            <w:tcW w:w="9620" w:type="dxa"/>
            <w:gridSpan w:val="4"/>
            <w:tcMar>
              <w:left w:w="0" w:type="dxa"/>
              <w:right w:w="0" w:type="dxa"/>
            </w:tcMar>
          </w:tcPr>
          <w:p w:rsidR="00080804" w:rsidRDefault="00080804" w:rsidP="00A542B0">
            <w:pPr>
              <w:jc w:val="left"/>
              <w:rPr>
                <w:rFonts w:ascii="宋体" w:eastAsia="宋体"/>
              </w:rPr>
            </w:pPr>
          </w:p>
        </w:tc>
      </w:tr>
      <w:tr w:rsidR="00080804" w:rsidTr="00A542B0">
        <w:trPr>
          <w:trHeight w:hRule="exact" w:val="460"/>
          <w:jc w:val="center"/>
        </w:trPr>
        <w:tc>
          <w:tcPr>
            <w:tcW w:w="9620" w:type="dxa"/>
            <w:gridSpan w:val="4"/>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本文书一式两份。一份送达申请人，一份行政许可机关存档。</w:t>
            </w:r>
          </w:p>
        </w:tc>
      </w:tr>
    </w:tbl>
    <w:p w:rsidR="00080804" w:rsidRDefault="00080804" w:rsidP="00080804"/>
    <w:p w:rsidR="00080804" w:rsidRPr="00080804" w:rsidRDefault="00080804"/>
    <w:sectPr w:rsidR="00080804" w:rsidRPr="00080804">
      <w:pgSz w:w="11906" w:h="16838"/>
      <w:pgMar w:top="1120" w:right="1400" w:bottom="1120" w:left="14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46" w:rsidRDefault="004A7D46" w:rsidP="00392979">
      <w:r>
        <w:separator/>
      </w:r>
    </w:p>
  </w:endnote>
  <w:endnote w:type="continuationSeparator" w:id="0">
    <w:p w:rsidR="004A7D46" w:rsidRDefault="004A7D46" w:rsidP="0039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46" w:rsidRDefault="004A7D46" w:rsidP="00392979">
      <w:r>
        <w:separator/>
      </w:r>
    </w:p>
  </w:footnote>
  <w:footnote w:type="continuationSeparator" w:id="0">
    <w:p w:rsidR="004A7D46" w:rsidRDefault="004A7D46" w:rsidP="00392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AA"/>
    <w:rsid w:val="00080804"/>
    <w:rsid w:val="000979EC"/>
    <w:rsid w:val="00392979"/>
    <w:rsid w:val="004A7D46"/>
    <w:rsid w:val="004E2AA9"/>
    <w:rsid w:val="00A32525"/>
    <w:rsid w:val="00B95522"/>
    <w:rsid w:val="00C3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979"/>
    <w:rPr>
      <w:sz w:val="18"/>
      <w:szCs w:val="18"/>
    </w:rPr>
  </w:style>
  <w:style w:type="paragraph" w:styleId="a4">
    <w:name w:val="footer"/>
    <w:basedOn w:val="a"/>
    <w:link w:val="Char0"/>
    <w:uiPriority w:val="99"/>
    <w:unhideWhenUsed/>
    <w:rsid w:val="00392979"/>
    <w:pPr>
      <w:tabs>
        <w:tab w:val="center" w:pos="4153"/>
        <w:tab w:val="right" w:pos="8306"/>
      </w:tabs>
      <w:snapToGrid w:val="0"/>
      <w:jc w:val="left"/>
    </w:pPr>
    <w:rPr>
      <w:sz w:val="18"/>
      <w:szCs w:val="18"/>
    </w:rPr>
  </w:style>
  <w:style w:type="character" w:customStyle="1" w:styleId="Char0">
    <w:name w:val="页脚 Char"/>
    <w:basedOn w:val="a0"/>
    <w:link w:val="a4"/>
    <w:uiPriority w:val="99"/>
    <w:rsid w:val="003929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979"/>
    <w:rPr>
      <w:sz w:val="18"/>
      <w:szCs w:val="18"/>
    </w:rPr>
  </w:style>
  <w:style w:type="paragraph" w:styleId="a4">
    <w:name w:val="footer"/>
    <w:basedOn w:val="a"/>
    <w:link w:val="Char0"/>
    <w:uiPriority w:val="99"/>
    <w:unhideWhenUsed/>
    <w:rsid w:val="00392979"/>
    <w:pPr>
      <w:tabs>
        <w:tab w:val="center" w:pos="4153"/>
        <w:tab w:val="right" w:pos="8306"/>
      </w:tabs>
      <w:snapToGrid w:val="0"/>
      <w:jc w:val="left"/>
    </w:pPr>
    <w:rPr>
      <w:sz w:val="18"/>
      <w:szCs w:val="18"/>
    </w:rPr>
  </w:style>
  <w:style w:type="character" w:customStyle="1" w:styleId="Char0">
    <w:name w:val="页脚 Char"/>
    <w:basedOn w:val="a0"/>
    <w:link w:val="a4"/>
    <w:uiPriority w:val="99"/>
    <w:rsid w:val="003929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aa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dc:creator>
  <cp:lastModifiedBy>赵烨尔</cp:lastModifiedBy>
  <cp:revision>2</cp:revision>
  <dcterms:created xsi:type="dcterms:W3CDTF">2019-10-16T05:58:00Z</dcterms:created>
  <dcterms:modified xsi:type="dcterms:W3CDTF">2019-10-16T05:58:00Z</dcterms:modified>
</cp:coreProperties>
</file>