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3" w:rsidRDefault="008C4AF3" w:rsidP="008C4AF3">
      <w:pPr>
        <w:widowControl/>
        <w:spacing w:line="520" w:lineRule="exact"/>
        <w:jc w:val="center"/>
        <w:rPr>
          <w:rFonts w:ascii="Times New Roman"/>
          <w:kern w:val="0"/>
          <w:sz w:val="24"/>
          <w:szCs w:val="24"/>
        </w:rPr>
      </w:pPr>
    </w:p>
    <w:p w:rsidR="008C4AF3" w:rsidRDefault="008C4AF3" w:rsidP="008C4AF3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离退休人员待遇终止（暂停）申请表</w:t>
      </w:r>
    </w:p>
    <w:p w:rsidR="008C4AF3" w:rsidRDefault="008C4AF3" w:rsidP="008C4AF3">
      <w:pPr>
        <w:widowControl/>
        <w:spacing w:line="520" w:lineRule="exact"/>
        <w:jc w:val="center"/>
        <w:rPr>
          <w:rFonts w:ascii="Times New Roman" w:eastAsia="方正小标宋简体"/>
          <w:kern w:val="0"/>
          <w:sz w:val="36"/>
          <w:szCs w:val="36"/>
        </w:rPr>
      </w:pPr>
    </w:p>
    <w:p w:rsidR="008C4AF3" w:rsidRDefault="008C4AF3" w:rsidP="008C4AF3">
      <w:pPr>
        <w:widowControl/>
        <w:spacing w:line="520" w:lineRule="exact"/>
        <w:jc w:val="left"/>
        <w:rPr>
          <w:rFonts w:ascii="Times New Roman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>单位名称（盖章）：</w:t>
      </w:r>
      <w:r>
        <w:rPr>
          <w:rFonts w:ascii="Times New Roman" w:eastAsia="宋体"/>
          <w:kern w:val="0"/>
          <w:sz w:val="24"/>
          <w:szCs w:val="24"/>
        </w:rPr>
        <w:t xml:space="preserve">                </w:t>
      </w:r>
      <w:r>
        <w:rPr>
          <w:rFonts w:ascii="Times New Roman" w:eastAsia="宋体"/>
          <w:kern w:val="0"/>
          <w:sz w:val="24"/>
          <w:szCs w:val="24"/>
        </w:rPr>
        <w:t>单位编码：</w:t>
      </w:r>
    </w:p>
    <w:tbl>
      <w:tblPr>
        <w:tblW w:w="138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1137"/>
        <w:gridCol w:w="3343"/>
        <w:gridCol w:w="2006"/>
        <w:gridCol w:w="2441"/>
        <w:gridCol w:w="1070"/>
        <w:gridCol w:w="1103"/>
        <w:gridCol w:w="2040"/>
      </w:tblGrid>
      <w:tr w:rsidR="008C4AF3" w:rsidTr="00E608AE">
        <w:trPr>
          <w:trHeight w:val="435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序号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名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社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会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保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障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号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码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终止（暂停）</w:t>
            </w:r>
          </w:p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原因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终止（暂停）时间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联系人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联系</w:t>
            </w:r>
          </w:p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电话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死亡后待遇</w:t>
            </w:r>
          </w:p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发放方式</w:t>
            </w:r>
          </w:p>
        </w:tc>
      </w:tr>
      <w:tr w:rsidR="008C4AF3" w:rsidTr="00E608AE">
        <w:trPr>
          <w:trHeight w:val="624"/>
          <w:jc w:val="center"/>
        </w:trPr>
        <w:tc>
          <w:tcPr>
            <w:tcW w:w="752" w:type="dxa"/>
            <w:vMerge/>
            <w:vAlign w:val="center"/>
          </w:tcPr>
          <w:p w:rsidR="008C4AF3" w:rsidRDefault="008C4AF3" w:rsidP="00E608AE"/>
        </w:tc>
        <w:tc>
          <w:tcPr>
            <w:tcW w:w="1137" w:type="dxa"/>
            <w:vMerge/>
            <w:vAlign w:val="center"/>
          </w:tcPr>
          <w:p w:rsidR="008C4AF3" w:rsidRDefault="008C4AF3" w:rsidP="00E608AE"/>
        </w:tc>
        <w:tc>
          <w:tcPr>
            <w:tcW w:w="3343" w:type="dxa"/>
            <w:vMerge/>
            <w:vAlign w:val="center"/>
          </w:tcPr>
          <w:p w:rsidR="008C4AF3" w:rsidRDefault="008C4AF3" w:rsidP="00E608AE"/>
        </w:tc>
        <w:tc>
          <w:tcPr>
            <w:tcW w:w="2006" w:type="dxa"/>
            <w:vMerge/>
            <w:vAlign w:val="center"/>
          </w:tcPr>
          <w:p w:rsidR="008C4AF3" w:rsidRDefault="008C4AF3" w:rsidP="00E608AE"/>
        </w:tc>
        <w:tc>
          <w:tcPr>
            <w:tcW w:w="2441" w:type="dxa"/>
            <w:vMerge/>
            <w:vAlign w:val="center"/>
          </w:tcPr>
          <w:p w:rsidR="008C4AF3" w:rsidRDefault="008C4AF3" w:rsidP="00E608AE"/>
        </w:tc>
        <w:tc>
          <w:tcPr>
            <w:tcW w:w="1070" w:type="dxa"/>
            <w:vMerge/>
            <w:vAlign w:val="center"/>
          </w:tcPr>
          <w:p w:rsidR="008C4AF3" w:rsidRDefault="008C4AF3" w:rsidP="00E608AE"/>
        </w:tc>
        <w:tc>
          <w:tcPr>
            <w:tcW w:w="1103" w:type="dxa"/>
            <w:vMerge/>
            <w:vAlign w:val="center"/>
          </w:tcPr>
          <w:p w:rsidR="008C4AF3" w:rsidRDefault="008C4AF3" w:rsidP="00E608AE"/>
        </w:tc>
        <w:tc>
          <w:tcPr>
            <w:tcW w:w="2040" w:type="dxa"/>
            <w:vMerge/>
            <w:vAlign w:val="center"/>
          </w:tcPr>
          <w:p w:rsidR="008C4AF3" w:rsidRDefault="008C4AF3" w:rsidP="00E608AE"/>
        </w:tc>
      </w:tr>
      <w:tr w:rsidR="008C4AF3" w:rsidTr="00E608AE">
        <w:trPr>
          <w:trHeight w:val="42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②</w:t>
            </w:r>
          </w:p>
        </w:tc>
      </w:tr>
      <w:tr w:rsidR="008C4AF3" w:rsidTr="00E608AE">
        <w:trPr>
          <w:trHeight w:val="42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②</w:t>
            </w:r>
          </w:p>
        </w:tc>
      </w:tr>
      <w:tr w:rsidR="008C4AF3" w:rsidTr="00E608AE">
        <w:trPr>
          <w:trHeight w:val="42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②</w:t>
            </w:r>
          </w:p>
        </w:tc>
      </w:tr>
      <w:tr w:rsidR="008C4AF3" w:rsidTr="00E608AE">
        <w:trPr>
          <w:trHeight w:val="42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②</w:t>
            </w:r>
          </w:p>
        </w:tc>
      </w:tr>
      <w:tr w:rsidR="008C4AF3" w:rsidTr="00E608AE">
        <w:trPr>
          <w:trHeight w:val="42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②</w:t>
            </w:r>
          </w:p>
        </w:tc>
      </w:tr>
      <w:tr w:rsidR="008C4AF3" w:rsidTr="00E608AE">
        <w:trPr>
          <w:trHeight w:val="42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②</w:t>
            </w:r>
          </w:p>
        </w:tc>
      </w:tr>
      <w:tr w:rsidR="008C4AF3" w:rsidTr="00E608AE">
        <w:trPr>
          <w:trHeight w:val="42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②</w:t>
            </w:r>
          </w:p>
        </w:tc>
      </w:tr>
      <w:tr w:rsidR="008C4AF3" w:rsidTr="00E608AE">
        <w:trPr>
          <w:trHeight w:val="42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8C4AF3" w:rsidRDefault="008C4AF3" w:rsidP="00E608AE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kern w:val="0"/>
                <w:sz w:val="24"/>
                <w:szCs w:val="24"/>
              </w:rPr>
              <w:t>②</w:t>
            </w:r>
          </w:p>
        </w:tc>
      </w:tr>
    </w:tbl>
    <w:p w:rsidR="008C4AF3" w:rsidRDefault="008C4AF3" w:rsidP="008C4AF3">
      <w:pPr>
        <w:widowControl/>
        <w:spacing w:line="440" w:lineRule="exact"/>
        <w:jc w:val="left"/>
        <w:rPr>
          <w:rFonts w:ascii="Times New Roman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 xml:space="preserve">  </w:t>
      </w:r>
      <w:r>
        <w:rPr>
          <w:rFonts w:ascii="Times New Roman" w:eastAsia="宋体"/>
          <w:kern w:val="0"/>
          <w:sz w:val="24"/>
          <w:szCs w:val="24"/>
        </w:rPr>
        <w:t>填报人签字：</w:t>
      </w:r>
      <w:r>
        <w:rPr>
          <w:rFonts w:ascii="Times New Roman" w:eastAsia="宋体"/>
          <w:kern w:val="0"/>
          <w:sz w:val="24"/>
          <w:szCs w:val="24"/>
        </w:rPr>
        <w:t xml:space="preserve">                             </w:t>
      </w:r>
      <w:r>
        <w:rPr>
          <w:rFonts w:ascii="Times New Roman" w:eastAsia="宋体"/>
          <w:kern w:val="0"/>
          <w:sz w:val="24"/>
          <w:szCs w:val="24"/>
        </w:rPr>
        <w:t>填报时间：</w:t>
      </w:r>
      <w:r>
        <w:rPr>
          <w:rFonts w:ascii="Times New Roman" w:eastAsia="宋体"/>
          <w:kern w:val="0"/>
          <w:sz w:val="24"/>
          <w:szCs w:val="24"/>
        </w:rPr>
        <w:t xml:space="preserve">                     </w:t>
      </w:r>
      <w:r>
        <w:rPr>
          <w:rFonts w:ascii="Times New Roman" w:eastAsia="宋体"/>
          <w:kern w:val="0"/>
          <w:sz w:val="24"/>
          <w:szCs w:val="24"/>
        </w:rPr>
        <w:t>联系电话：</w:t>
      </w:r>
    </w:p>
    <w:p w:rsidR="008C4AF3" w:rsidRDefault="008C4AF3" w:rsidP="008C4AF3">
      <w:pPr>
        <w:widowControl/>
        <w:spacing w:line="440" w:lineRule="exact"/>
        <w:jc w:val="left"/>
        <w:rPr>
          <w:rFonts w:ascii="Times New Roman" w:eastAsia="宋体"/>
          <w:bCs/>
          <w:kern w:val="0"/>
          <w:sz w:val="24"/>
          <w:szCs w:val="24"/>
        </w:rPr>
      </w:pPr>
      <w:r>
        <w:rPr>
          <w:rFonts w:ascii="Times New Roman" w:eastAsia="宋体"/>
          <w:bCs/>
          <w:kern w:val="0"/>
          <w:sz w:val="24"/>
          <w:szCs w:val="24"/>
        </w:rPr>
        <w:t xml:space="preserve">  </w:t>
      </w:r>
      <w:r>
        <w:rPr>
          <w:rFonts w:ascii="Times New Roman" w:eastAsia="宋体"/>
          <w:b/>
          <w:bCs/>
          <w:kern w:val="0"/>
          <w:sz w:val="24"/>
          <w:szCs w:val="24"/>
        </w:rPr>
        <w:t>填表说明：</w:t>
      </w:r>
      <w:r>
        <w:rPr>
          <w:rFonts w:ascii="Times New Roman" w:eastAsia="宋体"/>
          <w:kern w:val="0"/>
          <w:sz w:val="24"/>
          <w:szCs w:val="24"/>
        </w:rPr>
        <w:t xml:space="preserve">1. </w:t>
      </w:r>
      <w:r>
        <w:rPr>
          <w:rFonts w:ascii="Times New Roman" w:eastAsia="宋体"/>
          <w:kern w:val="0"/>
          <w:sz w:val="24"/>
          <w:szCs w:val="24"/>
        </w:rPr>
        <w:t>终止（暂停）原因：</w:t>
      </w:r>
      <w:r>
        <w:rPr>
          <w:rFonts w:ascii="Times New Roman" w:eastAsia="宋体" w:hint="eastAsia"/>
          <w:kern w:val="0"/>
          <w:sz w:val="24"/>
          <w:szCs w:val="24"/>
        </w:rPr>
        <w:t>①</w:t>
      </w:r>
      <w:r>
        <w:rPr>
          <w:rFonts w:ascii="Times New Roman" w:eastAsia="宋体"/>
          <w:kern w:val="0"/>
          <w:sz w:val="24"/>
          <w:szCs w:val="24"/>
        </w:rPr>
        <w:t>死亡</w:t>
      </w:r>
      <w:r>
        <w:rPr>
          <w:rFonts w:ascii="Times New Roman" w:eastAsia="宋体" w:hint="eastAsia"/>
          <w:kern w:val="0"/>
          <w:sz w:val="24"/>
          <w:szCs w:val="24"/>
        </w:rPr>
        <w:t>、②</w:t>
      </w:r>
      <w:r>
        <w:rPr>
          <w:rFonts w:ascii="Times New Roman" w:eastAsia="宋体"/>
          <w:kern w:val="0"/>
          <w:sz w:val="24"/>
          <w:szCs w:val="24"/>
        </w:rPr>
        <w:t>认证未通过</w:t>
      </w:r>
      <w:r>
        <w:rPr>
          <w:rFonts w:ascii="Times New Roman" w:eastAsia="宋体" w:hint="eastAsia"/>
          <w:kern w:val="0"/>
          <w:sz w:val="24"/>
          <w:szCs w:val="24"/>
        </w:rPr>
        <w:t>、③</w:t>
      </w:r>
      <w:r>
        <w:rPr>
          <w:rFonts w:ascii="Times New Roman" w:eastAsia="宋体"/>
          <w:kern w:val="0"/>
          <w:sz w:val="24"/>
          <w:szCs w:val="24"/>
        </w:rPr>
        <w:t>判刑收监</w:t>
      </w:r>
      <w:r>
        <w:rPr>
          <w:rFonts w:ascii="Times New Roman" w:eastAsia="宋体" w:hint="eastAsia"/>
          <w:kern w:val="0"/>
          <w:sz w:val="24"/>
          <w:szCs w:val="24"/>
        </w:rPr>
        <w:t>、④</w:t>
      </w:r>
      <w:r>
        <w:rPr>
          <w:rFonts w:ascii="Times New Roman" w:eastAsia="宋体"/>
          <w:kern w:val="0"/>
          <w:sz w:val="24"/>
          <w:szCs w:val="24"/>
        </w:rPr>
        <w:t>其他。</w:t>
      </w:r>
    </w:p>
    <w:p w:rsidR="008C4AF3" w:rsidRDefault="008C4AF3" w:rsidP="008C4AF3">
      <w:pPr>
        <w:widowControl/>
        <w:spacing w:line="440" w:lineRule="exact"/>
        <w:jc w:val="left"/>
        <w:rPr>
          <w:rFonts w:ascii="Times New Roman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 xml:space="preserve">            2. </w:t>
      </w:r>
      <w:r>
        <w:rPr>
          <w:rFonts w:ascii="Times New Roman" w:eastAsia="宋体"/>
          <w:kern w:val="0"/>
          <w:sz w:val="24"/>
          <w:szCs w:val="24"/>
        </w:rPr>
        <w:t>发放方式：</w:t>
      </w:r>
      <w:r>
        <w:rPr>
          <w:rFonts w:ascii="Times New Roman" w:eastAsia="宋体" w:hint="eastAsia"/>
          <w:kern w:val="0"/>
          <w:sz w:val="24"/>
          <w:szCs w:val="24"/>
        </w:rPr>
        <w:t>①</w:t>
      </w:r>
      <w:r>
        <w:rPr>
          <w:rFonts w:ascii="Times New Roman" w:eastAsia="宋体"/>
          <w:kern w:val="0"/>
          <w:sz w:val="24"/>
          <w:szCs w:val="24"/>
        </w:rPr>
        <w:t>死亡人员原账户</w:t>
      </w:r>
      <w:r>
        <w:rPr>
          <w:rFonts w:ascii="Times New Roman" w:eastAsia="宋体" w:hint="eastAsia"/>
          <w:kern w:val="0"/>
          <w:sz w:val="24"/>
          <w:szCs w:val="24"/>
        </w:rPr>
        <w:t>、②</w:t>
      </w:r>
      <w:r>
        <w:rPr>
          <w:rFonts w:ascii="Times New Roman" w:eastAsia="宋体"/>
          <w:kern w:val="0"/>
          <w:sz w:val="24"/>
          <w:szCs w:val="24"/>
        </w:rPr>
        <w:t>单位账户</w:t>
      </w:r>
      <w:r>
        <w:rPr>
          <w:rFonts w:ascii="Times New Roman" w:eastAsia="宋体" w:hint="eastAsia"/>
          <w:kern w:val="0"/>
          <w:sz w:val="24"/>
          <w:szCs w:val="24"/>
        </w:rPr>
        <w:t>、③</w:t>
      </w:r>
      <w:r>
        <w:rPr>
          <w:rFonts w:ascii="Times New Roman" w:eastAsia="宋体"/>
          <w:kern w:val="0"/>
          <w:sz w:val="24"/>
          <w:szCs w:val="24"/>
        </w:rPr>
        <w:t>遗属（继承人）账户。</w:t>
      </w:r>
    </w:p>
    <w:p w:rsidR="008C4AF3" w:rsidRDefault="008C4AF3" w:rsidP="008C4AF3">
      <w:pPr>
        <w:widowControl/>
        <w:spacing w:line="440" w:lineRule="exact"/>
        <w:jc w:val="left"/>
        <w:rPr>
          <w:rFonts w:ascii="Times New Roman" w:eastAsia="宋体"/>
        </w:rPr>
      </w:pPr>
      <w:r>
        <w:rPr>
          <w:rFonts w:ascii="Times New Roman" w:eastAsia="宋体"/>
          <w:kern w:val="0"/>
          <w:sz w:val="24"/>
          <w:szCs w:val="24"/>
        </w:rPr>
        <w:t xml:space="preserve">            3. </w:t>
      </w:r>
      <w:r>
        <w:rPr>
          <w:rFonts w:ascii="Times New Roman" w:eastAsia="宋体"/>
          <w:kern w:val="0"/>
          <w:sz w:val="24"/>
          <w:szCs w:val="24"/>
        </w:rPr>
        <w:t>退休的个体劳动者（灵活就业人员）无需填写单位名称（盖章）。</w:t>
      </w:r>
    </w:p>
    <w:p w:rsidR="006C2770" w:rsidRPr="008C4AF3" w:rsidRDefault="006C2770"/>
    <w:sectPr w:rsidR="006C2770" w:rsidRPr="008C4AF3" w:rsidSect="008C4AF3">
      <w:pgSz w:w="16838" w:h="11906" w:orient="landscape"/>
      <w:pgMar w:top="1021" w:right="1134" w:bottom="1021" w:left="113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AF3"/>
    <w:rsid w:val="006C2770"/>
    <w:rsid w:val="008C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F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盛曹磊</dc:creator>
  <cp:lastModifiedBy>盛曹磊</cp:lastModifiedBy>
  <cp:revision>1</cp:revision>
  <dcterms:created xsi:type="dcterms:W3CDTF">2018-02-28T00:59:00Z</dcterms:created>
  <dcterms:modified xsi:type="dcterms:W3CDTF">2018-02-28T01:00:00Z</dcterms:modified>
</cp:coreProperties>
</file>