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hAnsi="黑体" w:eastAsia="方正书宋简体"/>
          <w:b/>
          <w:color w:val="000000"/>
          <w:sz w:val="44"/>
          <w:szCs w:val="44"/>
        </w:rPr>
      </w:pPr>
      <w:bookmarkStart w:id="0" w:name="_GoBack"/>
      <w:r>
        <w:rPr>
          <w:rFonts w:hAnsi="黑体" w:eastAsia="方正书宋简体"/>
          <w:b/>
          <w:color w:val="000000"/>
          <w:sz w:val="44"/>
          <w:szCs w:val="44"/>
        </w:rPr>
        <w:t>设置养老机构备案回执</w:t>
      </w:r>
    </w:p>
    <w:bookmarkEnd w:id="0"/>
    <w:p>
      <w:pPr>
        <w:spacing w:line="590" w:lineRule="exact"/>
        <w:ind w:firstLine="640" w:firstLineChars="200"/>
        <w:rPr>
          <w:rFonts w:eastAsia="黑体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  <w:u w:val="single"/>
        </w:rPr>
        <w:t xml:space="preserve">           </w:t>
      </w:r>
      <w:r>
        <w:rPr>
          <w:rFonts w:eastAsia="仿宋_GB2312"/>
          <w:color w:val="000000"/>
          <w:sz w:val="32"/>
          <w:szCs w:val="32"/>
        </w:rPr>
        <w:t>：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编号：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年   月   日报我局的《设置养老机构备案书》收到并已备案。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备案项目如下：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名称：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地址：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right="945" w:rightChars="450" w:firstLine="640" w:firstLineChars="200"/>
        <w:jc w:val="righ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  民政局（章）</w:t>
      </w:r>
    </w:p>
    <w:p>
      <w:pPr>
        <w:spacing w:line="560" w:lineRule="exact"/>
        <w:ind w:right="630" w:rightChars="300" w:firstLine="640" w:firstLineChars="200"/>
        <w:jc w:val="righ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626041"/>
    <w:rsid w:val="565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cherry</cp:lastModifiedBy>
  <dcterms:modified xsi:type="dcterms:W3CDTF">2020-11-02T07:01:14Z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