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44"/>
          <w:szCs w:val="44"/>
          <w:u w:color="000000"/>
        </w:rPr>
      </w:pPr>
      <w:bookmarkStart w:id="0" w:name="_GoBack"/>
      <w:bookmarkEnd w:id="0"/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44"/>
          <w:szCs w:val="44"/>
          <w:u w:color="000000"/>
        </w:rPr>
      </w:pPr>
    </w:p>
    <w:p>
      <w:pPr>
        <w:widowControl/>
        <w:spacing w:line="50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color="000000"/>
        </w:rPr>
        <w:t>雷电防护装置设计审核</w:t>
      </w: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44"/>
          <w:szCs w:val="44"/>
          <w:u w:color="000000"/>
        </w:rPr>
      </w:pP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90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72"/>
          <w:szCs w:val="72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72"/>
          <w:szCs w:val="72"/>
          <w:u w:color="000000"/>
        </w:rPr>
        <w:t>申　请　表</w:t>
      </w:r>
    </w:p>
    <w:p>
      <w:pPr>
        <w:widowControl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val="single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申请单位（公章）：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XX有限公司</w:t>
      </w:r>
      <w:r>
        <w:rPr>
          <w:rFonts w:hint="eastAsia" w:ascii="仿宋_GB2312" w:hAnsi="华文中宋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    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val="single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申请项目：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XX加油站</w:t>
      </w:r>
      <w:r>
        <w:rPr>
          <w:rFonts w:hint="eastAsia" w:ascii="仿宋_GB2312" w:hAnsi="华文中宋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          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设计阶段：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   施工图设计             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申请日期：</w:t>
      </w:r>
      <w:r>
        <w:rPr>
          <w:rFonts w:hint="eastAsia" w:ascii="仿宋_GB2312" w:hAnsi="华文中宋"/>
          <w:kern w:val="0"/>
          <w:sz w:val="28"/>
          <w:szCs w:val="28"/>
          <w:u w:val="single" w:color="auto"/>
          <w:lang w:val="en-US" w:eastAsia="zh-CN"/>
        </w:rPr>
        <w:t xml:space="preserve">      XX</w:t>
      </w:r>
      <w:r>
        <w:rPr>
          <w:rFonts w:hint="eastAsia" w:ascii="仿宋_GB2312" w:hAnsi="华文中宋"/>
          <w:kern w:val="0"/>
          <w:sz w:val="28"/>
          <w:szCs w:val="28"/>
          <w:u w:color="000000"/>
        </w:rPr>
        <w:t>年</w:t>
      </w:r>
      <w:r>
        <w:rPr>
          <w:rFonts w:hint="eastAsia" w:ascii="仿宋_GB2312" w:hAnsi="华文中宋"/>
          <w:kern w:val="0"/>
          <w:sz w:val="28"/>
          <w:szCs w:val="28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>XX</w:t>
      </w:r>
      <w:r>
        <w:rPr>
          <w:rFonts w:hint="eastAsia" w:ascii="仿宋_GB2312" w:hAnsi="华文中宋"/>
          <w:kern w:val="0"/>
          <w:sz w:val="28"/>
          <w:szCs w:val="28"/>
          <w:u w:color="000000"/>
        </w:rPr>
        <w:t>月</w:t>
      </w:r>
      <w:r>
        <w:rPr>
          <w:rFonts w:hint="eastAsia" w:ascii="仿宋_GB2312" w:hAnsi="华文中宋"/>
          <w:kern w:val="0"/>
          <w:sz w:val="28"/>
          <w:szCs w:val="28"/>
          <w:u w:val="single" w:color="auto"/>
          <w:lang w:val="en-US" w:eastAsia="zh-CN"/>
        </w:rPr>
        <w:t xml:space="preserve">     XX</w:t>
      </w:r>
      <w:r>
        <w:rPr>
          <w:rFonts w:hint="eastAsia" w:ascii="仿宋_GB2312" w:hAnsi="华文中宋"/>
          <w:kern w:val="0"/>
          <w:sz w:val="28"/>
          <w:szCs w:val="28"/>
          <w:u w:color="000000"/>
        </w:rPr>
        <w:t>日</w:t>
      </w:r>
    </w:p>
    <w:p>
      <w:pPr>
        <w:widowControl/>
        <w:adjustRightInd w:val="0"/>
        <w:snapToGrid w:val="0"/>
        <w:spacing w:line="200" w:lineRule="exact"/>
        <w:ind w:firstLine="1240" w:firstLineChars="400"/>
        <w:textAlignment w:val="baseline"/>
        <w:rPr>
          <w:rFonts w:ascii="仿宋_GB2312" w:hAnsi="华文中宋"/>
          <w:kern w:val="0"/>
          <w:sz w:val="31"/>
          <w:szCs w:val="28"/>
          <w:u w:color="000000"/>
        </w:rPr>
      </w:pPr>
    </w:p>
    <w:p>
      <w:pPr>
        <w:widowControl/>
        <w:spacing w:line="220" w:lineRule="exact"/>
        <w:jc w:val="left"/>
        <w:rPr>
          <w:rFonts w:ascii="华文中宋" w:hAnsi="华文中宋" w:eastAsia="华文中宋"/>
          <w:bCs/>
          <w:sz w:val="24"/>
          <w:szCs w:val="28"/>
        </w:rPr>
      </w:pPr>
      <w:r>
        <w:rPr>
          <w:rFonts w:ascii="华文中宋" w:hAnsi="华文中宋" w:eastAsia="华文中宋"/>
          <w:bCs/>
          <w:sz w:val="24"/>
          <w:szCs w:val="28"/>
        </w:rPr>
        <w:br w:type="page"/>
      </w:r>
    </w:p>
    <w:tbl>
      <w:tblPr>
        <w:tblStyle w:val="4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48"/>
        <w:gridCol w:w="3066"/>
        <w:gridCol w:w="157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项目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情况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宁波市江北区XXXX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建设规模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建筑单体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  <w:lang w:val="en-US" w:eastAsia="zh-CN"/>
              </w:rPr>
              <w:t xml:space="preserve">1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栋（座）；总建筑面积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350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平方米；</w:t>
            </w:r>
          </w:p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最高建筑高度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 10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米；总占地面积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1500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使用类别</w:t>
            </w:r>
          </w:p>
        </w:tc>
        <w:tc>
          <w:tcPr>
            <w:tcW w:w="68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textAlignment w:val="baseline"/>
              <w:rPr>
                <w:rFonts w:hint="eastAsia" w:ascii="宋体" w:hAnsi="宋体" w:eastAsia="仿宋_GB2312"/>
                <w:kern w:val="0"/>
                <w:sz w:val="28"/>
                <w:szCs w:val="21"/>
                <w:u w:color="00000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  <w:lang w:val="en-US" w:eastAsia="zh-CN"/>
              </w:rPr>
              <w:t>参考说明“使用类别”对照填写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建设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default" w:ascii="宋体" w:hAnsi="宋体" w:eastAsia="仿宋_GB2312"/>
                <w:kern w:val="0"/>
                <w:sz w:val="28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宁波市鄞州区xxx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hint="default" w:ascii="宋体" w:hAnsi="宋体" w:eastAsia="仿宋_GB2312"/>
                <w:kern w:val="0"/>
                <w:sz w:val="28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  <w:lang w:val="en-US" w:eastAsia="zh-CN"/>
              </w:rPr>
              <w:t>315010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冯XX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133147xxxxx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设计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XXX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XXX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1336655XXXX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说</w:t>
            </w:r>
          </w:p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明</w:t>
            </w:r>
          </w:p>
        </w:tc>
        <w:tc>
          <w:tcPr>
            <w:tcW w:w="8359" w:type="dxa"/>
            <w:gridSpan w:val="4"/>
            <w:vAlign w:val="center"/>
          </w:tcPr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一、送审资料：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1 雷电防护装置设计说明书、设计图纸；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2 设计中所采用的防雷产品相关说明。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申请单位应将送审资料按统一规格装订成册，连同本表送气象主管机构审核。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二、使用类别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1．油库、气库、弹药库、化学品仓库和烟花爆竹、石化等易燃易爆建设工程和场所；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2．雷电易发区内的矿区、旅游景点或者投入使用的建（构）筑物、设施等需要单独安装雷电防护装置的场所；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3．雷电风险高且没有防雷标准规范、需要进行特殊论证的大型项目。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设计简介：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XXX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jc w:val="righ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 xml:space="preserve"> 经办人：xxx       xxx年xxx月xxx日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申请单位（公章）：                经办人：xxx    xxx年xxx月xxx日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5880" w:firstLineChars="210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办理结果：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气象主管机构（公章）：         经办人：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10126"/>
    <w:rsid w:val="00631096"/>
    <w:rsid w:val="00801AD9"/>
    <w:rsid w:val="049604A6"/>
    <w:rsid w:val="07E26E90"/>
    <w:rsid w:val="0AE05D60"/>
    <w:rsid w:val="2F0576BE"/>
    <w:rsid w:val="59935565"/>
    <w:rsid w:val="6A0101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388</Words>
  <Characters>332</Characters>
  <Lines>2</Lines>
  <Paragraphs>1</Paragraphs>
  <TotalTime>12</TotalTime>
  <ScaleCrop>false</ScaleCrop>
  <LinksUpToDate>false</LinksUpToDate>
  <CharactersWithSpaces>719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2021-01-19T07:08:00Z</dcterms:created>
  <dc:creator>月夜樱花</dc:creator>
  <cp:lastModifiedBy>月夜樱花</cp:lastModifiedBy>
  <dcterms:modified xsi:type="dcterms:W3CDTF">2021-01-20T03:14:10Z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