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sz w:val="36"/>
          <w:szCs w:val="36"/>
          <w:u w:val="single"/>
        </w:rPr>
      </w:pPr>
    </w:p>
    <w:p>
      <w:pPr>
        <w:jc w:val="center"/>
        <w:rPr>
          <w:rFonts w:ascii="方正小标宋简体" w:hAnsi="Times New Roman" w:eastAsia="方正小标宋简体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方正小标宋简体" w:hAnsi="Times New Roman" w:eastAsia="方正小标宋简体"/>
          <w:sz w:val="36"/>
          <w:szCs w:val="36"/>
        </w:rPr>
        <w:t>环境影响报告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书</w:t>
      </w:r>
    </w:p>
    <w:p>
      <w:pPr>
        <w:jc w:val="center"/>
        <w:rPr>
          <w:rFonts w:ascii="黑体" w:hAnsi="黑体" w:eastAsia="黑体"/>
          <w:szCs w:val="21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删除不宜公开信息的说明</w:t>
      </w:r>
    </w:p>
    <w:p>
      <w:pPr>
        <w:jc w:val="center"/>
        <w:rPr>
          <w:rFonts w:hint="eastAsia"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szCs w:val="21"/>
        </w:rPr>
      </w:pP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sz w:val="32"/>
          <w:szCs w:val="32"/>
        </w:rPr>
        <w:t>环境影响报告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sz w:val="32"/>
          <w:szCs w:val="32"/>
        </w:rPr>
        <w:t>已委托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编制完成。根据相关法律法规，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环境影响报告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sz w:val="32"/>
          <w:szCs w:val="32"/>
        </w:rPr>
        <w:t>无涉密内容，全文均可公开，特此说明。</w:t>
      </w:r>
      <w:r>
        <w:rPr>
          <w:rFonts w:hint="eastAsia" w:ascii="Times New Roman" w:hAnsi="Times New Roman" w:eastAsia="仿宋_GB2312"/>
          <w:b/>
          <w:sz w:val="32"/>
          <w:szCs w:val="32"/>
        </w:rPr>
        <w:t>（适用于环境影响报告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b/>
          <w:sz w:val="32"/>
          <w:szCs w:val="32"/>
        </w:rPr>
        <w:t>无涉密内容的说明）</w:t>
      </w:r>
    </w:p>
    <w:p>
      <w:pPr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环境影响报告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sz w:val="32"/>
          <w:szCs w:val="32"/>
        </w:rPr>
        <w:t>已委托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</w:rPr>
        <w:t>编制完成。根据相关法律法规，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</w:rPr>
        <w:t>环境影响报告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Times New Roman" w:hAnsi="Times New Roman" w:eastAsia="仿宋_GB2312"/>
          <w:sz w:val="32"/>
          <w:szCs w:val="32"/>
        </w:rPr>
        <w:t>部分内容不宜公开，现将有关情况说明如下：</w:t>
      </w:r>
      <w:r>
        <w:rPr>
          <w:rFonts w:hint="eastAsia" w:ascii="Times New Roman" w:hAnsi="Times New Roman" w:eastAsia="仿宋_GB2312"/>
          <w:b/>
          <w:sz w:val="32"/>
          <w:szCs w:val="32"/>
        </w:rPr>
        <w:t>（适用于环境影响报告</w:t>
      </w:r>
      <w:r>
        <w:rPr>
          <w:rFonts w:hint="eastAsia" w:ascii="Times New Roman" w:hAnsi="Times New Roman" w:eastAsia="仿宋_GB2312"/>
          <w:b/>
          <w:sz w:val="32"/>
          <w:szCs w:val="32"/>
          <w:lang w:eastAsia="zh-CN"/>
        </w:rPr>
        <w:t>书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sz w:val="32"/>
          <w:szCs w:val="32"/>
        </w:rPr>
        <w:t>部分内容涉密的说明）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一、不宜公开信息情况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（一）不宜公开信息内容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（二）不宜公开信息依据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；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（三）理由说明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二、其他需说明的情况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wordWrap w:val="0"/>
        <w:jc w:val="right"/>
        <w:rPr>
          <w:rFonts w:hint="default" w:ascii="Times New Roman" w:hAnsi="Times New Roman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rPr>
          <w:rFonts w:ascii="Times New Roman" w:hAnsi="Times New Roman" w:eastAsia="仿宋_GB2312"/>
          <w:sz w:val="32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2"/>
    <w:rsid w:val="00031DB4"/>
    <w:rsid w:val="001D5552"/>
    <w:rsid w:val="00235F6C"/>
    <w:rsid w:val="00AD668B"/>
    <w:rsid w:val="00DF5CB8"/>
    <w:rsid w:val="00FB0047"/>
    <w:rsid w:val="12F2169C"/>
    <w:rsid w:val="5AF1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432</Characters>
  <Lines>3</Lines>
  <Paragraphs>1</Paragraphs>
  <TotalTime>3</TotalTime>
  <ScaleCrop>false</ScaleCrop>
  <LinksUpToDate>false</LinksUpToDate>
  <CharactersWithSpaces>506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2019-08-17T02:24:00Z</dcterms:created>
  <dc:creator>223212</dc:creator>
  <cp:lastModifiedBy>jianghui</cp:lastModifiedBy>
  <dcterms:modified xsi:type="dcterms:W3CDTF">2019-12-20T01:44:47Z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