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726" w:rsidRDefault="005F6726" w:rsidP="005F6726">
      <w:pPr>
        <w:jc w:val="center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浙江省消耗臭氧层物质处置企业备案表（年度）</w:t>
      </w:r>
    </w:p>
    <w:tbl>
      <w:tblPr>
        <w:tblW w:w="13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45"/>
        <w:gridCol w:w="2338"/>
        <w:gridCol w:w="2305"/>
        <w:gridCol w:w="2299"/>
        <w:gridCol w:w="79"/>
        <w:gridCol w:w="1117"/>
        <w:gridCol w:w="1184"/>
        <w:gridCol w:w="220"/>
        <w:gridCol w:w="2398"/>
      </w:tblGrid>
      <w:tr w:rsidR="005F6726" w:rsidTr="00B86E99">
        <w:tc>
          <w:tcPr>
            <w:tcW w:w="1995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企业名称（盖章）</w:t>
            </w:r>
          </w:p>
        </w:tc>
        <w:tc>
          <w:tcPr>
            <w:tcW w:w="2338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企业地址</w:t>
            </w:r>
          </w:p>
        </w:tc>
        <w:tc>
          <w:tcPr>
            <w:tcW w:w="7297" w:type="dxa"/>
            <w:gridSpan w:val="6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市   县    乡镇</w:t>
            </w:r>
          </w:p>
        </w:tc>
      </w:tr>
      <w:tr w:rsidR="005F6726" w:rsidTr="00B86E99">
        <w:tc>
          <w:tcPr>
            <w:tcW w:w="1995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统一社会信用代码</w:t>
            </w:r>
          </w:p>
        </w:tc>
        <w:tc>
          <w:tcPr>
            <w:tcW w:w="2338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法人代表</w:t>
            </w:r>
          </w:p>
        </w:tc>
        <w:tc>
          <w:tcPr>
            <w:tcW w:w="2378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联系电话（手机）</w:t>
            </w:r>
          </w:p>
        </w:tc>
        <w:tc>
          <w:tcPr>
            <w:tcW w:w="2618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3935" w:type="dxa"/>
            <w:gridSpan w:val="10"/>
            <w:vAlign w:val="center"/>
          </w:tcPr>
          <w:p w:rsidR="005F6726" w:rsidRDefault="005F6726" w:rsidP="00B86E99">
            <w:pPr>
              <w:spacing w:line="32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1"/>
              </w:rPr>
              <w:t>处置情况</w:t>
            </w:r>
          </w:p>
        </w:tc>
      </w:tr>
      <w:tr w:rsidR="005F6726" w:rsidTr="00B86E99">
        <w:tc>
          <w:tcPr>
            <w:tcW w:w="1850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物质名称</w:t>
            </w:r>
          </w:p>
        </w:tc>
        <w:tc>
          <w:tcPr>
            <w:tcW w:w="2483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上年库存量（吨）</w:t>
            </w: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来源单位名称</w:t>
            </w: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来源单位统一社会信用代码</w:t>
            </w: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处置量</w:t>
            </w:r>
          </w:p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（吨）</w:t>
            </w: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处置方式</w:t>
            </w:r>
            <w:r>
              <w:rPr>
                <w:rFonts w:ascii="仿宋_GB2312" w:eastAsia="仿宋_GB2312" w:hAnsi="Times New Roman" w:cs="Times New Roman" w:hint="eastAsia"/>
                <w:szCs w:val="21"/>
                <w:vertAlign w:val="superscript"/>
              </w:rPr>
              <w:t>②</w:t>
            </w:r>
          </w:p>
        </w:tc>
        <w:tc>
          <w:tcPr>
            <w:tcW w:w="2398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年底库存量（吨）</w:t>
            </w:r>
          </w:p>
        </w:tc>
      </w:tr>
      <w:tr w:rsidR="005F6726" w:rsidTr="00B86E99">
        <w:tc>
          <w:tcPr>
            <w:tcW w:w="1850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 w:val="restart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5F6726" w:rsidTr="00B86E99">
        <w:tc>
          <w:tcPr>
            <w:tcW w:w="1850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483" w:type="dxa"/>
            <w:gridSpan w:val="2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299" w:type="dxa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2398" w:type="dxa"/>
            <w:vMerge/>
            <w:vAlign w:val="center"/>
          </w:tcPr>
          <w:p w:rsidR="005F6726" w:rsidRDefault="005F6726" w:rsidP="00B86E9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5F6726" w:rsidRDefault="005F6726" w:rsidP="005F6726">
      <w:pPr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                                                 填表人：                  联系方式：                  填表日期：                </w:t>
      </w:r>
    </w:p>
    <w:p w:rsidR="005F6726" w:rsidRDefault="005F6726" w:rsidP="005F6726">
      <w:pPr>
        <w:ind w:firstLineChars="2500" w:firstLine="5250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企业审核人：              审核日期：                  企业负责人（签字）：</w:t>
      </w: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b/>
          <w:szCs w:val="21"/>
        </w:rPr>
      </w:pP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b/>
          <w:szCs w:val="21"/>
        </w:rPr>
      </w:pPr>
      <w:r>
        <w:rPr>
          <w:rFonts w:ascii="仿宋_GB2312" w:eastAsia="仿宋_GB2312" w:hAnsi="Times New Roman" w:cs="Times New Roman" w:hint="eastAsia"/>
          <w:b/>
          <w:szCs w:val="21"/>
        </w:rPr>
        <w:t>说明：</w:t>
      </w:r>
    </w:p>
    <w:p w:rsidR="005F6726" w:rsidRDefault="005F6726" w:rsidP="005F6726">
      <w:pPr>
        <w:spacing w:line="360" w:lineRule="exact"/>
        <w:ind w:firstLine="110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>①相关企业每年1月底之前登录浙江政务服务网填报本表，打印并签字盖章后，再扫描上传至政务服务网。</w:t>
      </w:r>
    </w:p>
    <w:p w:rsidR="005F6726" w:rsidRDefault="005F6726" w:rsidP="005F6726">
      <w:pPr>
        <w:spacing w:line="360" w:lineRule="exact"/>
        <w:jc w:val="left"/>
        <w:rPr>
          <w:rFonts w:ascii="仿宋_GB2312" w:eastAsia="仿宋_GB2312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②处置方式包括：回收、再生利用、销毁等。</w:t>
      </w:r>
    </w:p>
    <w:p w:rsidR="005F6726" w:rsidRDefault="005F6726" w:rsidP="005F6726">
      <w:pPr>
        <w:spacing w:line="360" w:lineRule="exact"/>
        <w:jc w:val="left"/>
        <w:rPr>
          <w:rFonts w:ascii="Times New Roman" w:eastAsia="黑体" w:hAnsi="Times New Roman" w:cs="Times New Roman"/>
          <w:szCs w:val="21"/>
        </w:rPr>
      </w:pPr>
      <w:r>
        <w:rPr>
          <w:rFonts w:ascii="仿宋_GB2312" w:eastAsia="仿宋_GB2312" w:hAnsi="Times New Roman" w:cs="Times New Roman" w:hint="eastAsia"/>
          <w:szCs w:val="21"/>
        </w:rPr>
        <w:t xml:space="preserve"> ③表格不够可自行增加。</w:t>
      </w:r>
    </w:p>
    <w:p w:rsidR="00BD5145" w:rsidRPr="005F6726" w:rsidRDefault="00DD47E2"/>
    <w:sectPr w:rsidR="00BD5145" w:rsidRPr="005F6726" w:rsidSect="005F672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E2" w:rsidRDefault="00DD47E2" w:rsidP="005F6726">
      <w:r>
        <w:separator/>
      </w:r>
    </w:p>
  </w:endnote>
  <w:endnote w:type="continuationSeparator" w:id="0">
    <w:p w:rsidR="00DD47E2" w:rsidRDefault="00DD47E2" w:rsidP="005F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E2" w:rsidRDefault="00DD47E2" w:rsidP="005F6726">
      <w:r>
        <w:separator/>
      </w:r>
    </w:p>
  </w:footnote>
  <w:footnote w:type="continuationSeparator" w:id="0">
    <w:p w:rsidR="00DD47E2" w:rsidRDefault="00DD47E2" w:rsidP="005F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F"/>
    <w:rsid w:val="00140B0E"/>
    <w:rsid w:val="00514172"/>
    <w:rsid w:val="005F6726"/>
    <w:rsid w:val="00A71EF7"/>
    <w:rsid w:val="00B43087"/>
    <w:rsid w:val="00DD47E2"/>
    <w:rsid w:val="00F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64E0C"/>
  <w15:chartTrackingRefBased/>
  <w15:docId w15:val="{A94910E5-36E4-46A8-9040-D65649DD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6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6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胡瑞丰</dc:creator>
  <cp:keywords/>
  <dc:description/>
  <cp:lastModifiedBy>胡瑞丰</cp:lastModifiedBy>
  <cp:revision>3</cp:revision>
  <dcterms:created xsi:type="dcterms:W3CDTF">2019-09-09T02:01:00Z</dcterms:created>
  <dcterms:modified xsi:type="dcterms:W3CDTF">2019-09-09T07:25:00Z</dcterms:modified>
</cp:coreProperties>
</file>