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1B" w:rsidRDefault="00562F1B" w:rsidP="00562F1B">
      <w:pPr>
        <w:spacing w:line="500" w:lineRule="atLeast"/>
        <w:jc w:val="center"/>
        <w:rPr>
          <w:rFonts w:ascii="宋体" w:cs="Times New Roman"/>
          <w:b/>
          <w:bCs/>
          <w:sz w:val="32"/>
          <w:szCs w:val="32"/>
          <w:vertAlign w:val="superscript"/>
        </w:rPr>
      </w:pPr>
      <w:r>
        <w:rPr>
          <w:rFonts w:ascii="宋体" w:hAnsi="宋体" w:cs="宋体" w:hint="eastAsia"/>
          <w:spacing w:val="10"/>
          <w:sz w:val="44"/>
          <w:szCs w:val="44"/>
        </w:rPr>
        <w:t>××</w:t>
      </w:r>
      <w:r>
        <w:rPr>
          <w:rFonts w:ascii="宋体" w:hAnsi="宋体" w:cs="宋体" w:hint="eastAsia"/>
          <w:b/>
          <w:bCs/>
          <w:sz w:val="32"/>
          <w:szCs w:val="32"/>
        </w:rPr>
        <w:t>有限公司章程</w:t>
      </w:r>
    </w:p>
    <w:p w:rsidR="00562F1B" w:rsidRDefault="00562F1B" w:rsidP="00562F1B">
      <w:pPr>
        <w:spacing w:line="500" w:lineRule="atLeast"/>
        <w:jc w:val="center"/>
        <w:rPr>
          <w:rFonts w:ascii="宋体" w:cs="Times New Roman"/>
          <w:sz w:val="32"/>
          <w:szCs w:val="32"/>
        </w:rPr>
      </w:pPr>
    </w:p>
    <w:p w:rsidR="00562F1B" w:rsidRDefault="00562F1B" w:rsidP="00562F1B">
      <w:pPr>
        <w:spacing w:line="460" w:lineRule="exact"/>
        <w:jc w:val="center"/>
        <w:rPr>
          <w:rFonts w:ascii="宋体" w:cs="Times New Roman"/>
          <w:b/>
          <w:bCs/>
          <w:sz w:val="28"/>
          <w:szCs w:val="28"/>
        </w:rPr>
      </w:pPr>
      <w:r>
        <w:rPr>
          <w:rFonts w:ascii="宋体" w:hAnsi="宋体" w:cs="宋体" w:hint="eastAsia"/>
          <w:b/>
          <w:bCs/>
          <w:sz w:val="28"/>
          <w:szCs w:val="28"/>
        </w:rPr>
        <w:t>第一章总则</w:t>
      </w:r>
    </w:p>
    <w:p w:rsidR="00562F1B" w:rsidRDefault="00562F1B" w:rsidP="00562F1B">
      <w:pPr>
        <w:pStyle w:val="a6"/>
        <w:spacing w:line="520" w:lineRule="exact"/>
        <w:rPr>
          <w:rFonts w:hAnsi="宋体" w:cs="Times New Roman"/>
          <w:sz w:val="24"/>
          <w:szCs w:val="24"/>
        </w:rPr>
      </w:pPr>
      <w:r>
        <w:rPr>
          <w:rFonts w:hAnsi="宋体" w:hint="eastAsia"/>
          <w:sz w:val="24"/>
          <w:szCs w:val="24"/>
        </w:rPr>
        <w:t>第一条为规范公司的组织和行为，维护公司、股东和债权人的合法权益，根据《中华人民共和国公司法》（以下简称《公司法》）和有关法律、法规规定，结合公司的实际情况，特制定本章程。</w:t>
      </w:r>
    </w:p>
    <w:p w:rsidR="00562F1B" w:rsidRDefault="00562F1B" w:rsidP="00562F1B">
      <w:pPr>
        <w:pStyle w:val="a6"/>
        <w:spacing w:line="480" w:lineRule="exact"/>
        <w:rPr>
          <w:rFonts w:hAnsi="宋体" w:cs="Times New Roman"/>
          <w:sz w:val="24"/>
          <w:szCs w:val="24"/>
        </w:rPr>
      </w:pPr>
      <w:r>
        <w:rPr>
          <w:rFonts w:hAnsi="宋体" w:hint="eastAsia"/>
          <w:sz w:val="24"/>
          <w:szCs w:val="24"/>
        </w:rPr>
        <w:t>第二条公司名称：有限公司。</w:t>
      </w:r>
    </w:p>
    <w:p w:rsidR="00562F1B" w:rsidRDefault="00562F1B" w:rsidP="00562F1B">
      <w:pPr>
        <w:pStyle w:val="a6"/>
        <w:spacing w:line="480" w:lineRule="exact"/>
        <w:rPr>
          <w:rFonts w:hAnsi="宋体" w:cs="Times New Roman"/>
          <w:sz w:val="24"/>
          <w:szCs w:val="24"/>
        </w:rPr>
      </w:pPr>
      <w:r>
        <w:rPr>
          <w:rFonts w:hAnsi="宋体" w:hint="eastAsia"/>
          <w:sz w:val="24"/>
          <w:szCs w:val="24"/>
        </w:rPr>
        <w:t>第三条公司住所：市区（县、市）路号。</w:t>
      </w:r>
    </w:p>
    <w:p w:rsidR="00562F1B" w:rsidRDefault="00562F1B" w:rsidP="00562F1B">
      <w:pPr>
        <w:rPr>
          <w:rFonts w:ascii="宋体" w:cs="Times New Roman"/>
          <w:sz w:val="24"/>
          <w:szCs w:val="24"/>
        </w:rPr>
      </w:pPr>
      <w:r>
        <w:rPr>
          <w:rFonts w:ascii="宋体" w:hAnsi="宋体" w:cs="宋体" w:hint="eastAsia"/>
          <w:sz w:val="24"/>
          <w:szCs w:val="24"/>
        </w:rPr>
        <w:t>第四条公司在　　　　（填登记机关名称）登记注册，公司经营期限为年（或公司经营期限为长期）。</w:t>
      </w:r>
    </w:p>
    <w:p w:rsidR="00562F1B" w:rsidRDefault="00562F1B" w:rsidP="00562F1B">
      <w:pPr>
        <w:pStyle w:val="a6"/>
        <w:spacing w:line="520" w:lineRule="exact"/>
        <w:ind w:left="1200" w:hangingChars="500" w:hanging="1200"/>
        <w:rPr>
          <w:rFonts w:hAnsi="宋体" w:cs="Times New Roman"/>
          <w:sz w:val="24"/>
          <w:szCs w:val="24"/>
        </w:rPr>
      </w:pPr>
      <w:r>
        <w:rPr>
          <w:rFonts w:hAnsi="宋体" w:hint="eastAsia"/>
          <w:sz w:val="24"/>
          <w:szCs w:val="24"/>
        </w:rPr>
        <w:t>第五条公司为有限责任公司。实行独立核算、自主经营、自负盈亏。股东以其认缴的出资额为限对公司承担责任，公司以其全部资产对公司的债务承担责任。</w:t>
      </w:r>
    </w:p>
    <w:p w:rsidR="00562F1B" w:rsidRDefault="00562F1B" w:rsidP="00562F1B">
      <w:pPr>
        <w:pStyle w:val="a6"/>
        <w:spacing w:line="520" w:lineRule="exact"/>
        <w:rPr>
          <w:rFonts w:hAnsi="宋体" w:cs="Times New Roman"/>
          <w:sz w:val="24"/>
          <w:szCs w:val="24"/>
        </w:rPr>
      </w:pPr>
      <w:r>
        <w:rPr>
          <w:rFonts w:hAnsi="宋体" w:hint="eastAsia"/>
          <w:sz w:val="24"/>
          <w:szCs w:val="24"/>
        </w:rPr>
        <w:t>第六条公司坚决遵守国家法律、法规及本章程规定，维护国家利益和社会公共利益，接受政府有关部门监督。</w:t>
      </w:r>
    </w:p>
    <w:p w:rsidR="00562F1B" w:rsidRDefault="00562F1B" w:rsidP="00562F1B">
      <w:pPr>
        <w:pStyle w:val="a6"/>
        <w:spacing w:line="520" w:lineRule="exact"/>
        <w:rPr>
          <w:rFonts w:hAnsi="宋体" w:cs="Times New Roman"/>
          <w:sz w:val="24"/>
          <w:szCs w:val="24"/>
        </w:rPr>
      </w:pPr>
      <w:r>
        <w:rPr>
          <w:rFonts w:hAnsi="宋体" w:hint="eastAsia"/>
          <w:sz w:val="24"/>
          <w:szCs w:val="24"/>
        </w:rPr>
        <w:t>第七条本公司章程对公司、股东、执行董事、监事、高级管理人员均具有约束力。</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第八条本章程由全体股东共同订立，在公司注册后生效。</w:t>
      </w:r>
    </w:p>
    <w:p w:rsidR="00562F1B" w:rsidRDefault="00562F1B" w:rsidP="00562F1B">
      <w:pPr>
        <w:pStyle w:val="a6"/>
        <w:spacing w:line="520" w:lineRule="exact"/>
        <w:rPr>
          <w:rFonts w:hAnsi="宋体" w:cs="Times New Roman"/>
          <w:sz w:val="24"/>
          <w:szCs w:val="24"/>
        </w:rPr>
      </w:pPr>
    </w:p>
    <w:p w:rsidR="00562F1B" w:rsidRDefault="00562F1B" w:rsidP="00562F1B">
      <w:pPr>
        <w:spacing w:line="520" w:lineRule="exact"/>
        <w:jc w:val="center"/>
        <w:rPr>
          <w:rFonts w:ascii="宋体" w:cs="Times New Roman"/>
          <w:b/>
          <w:bCs/>
          <w:sz w:val="28"/>
          <w:szCs w:val="28"/>
          <w:vertAlign w:val="superscript"/>
        </w:rPr>
      </w:pPr>
      <w:r>
        <w:rPr>
          <w:rFonts w:ascii="宋体" w:hAnsi="宋体" w:cs="宋体" w:hint="eastAsia"/>
          <w:b/>
          <w:bCs/>
          <w:sz w:val="28"/>
          <w:szCs w:val="28"/>
        </w:rPr>
        <w:t>第二章公司的经营范围</w:t>
      </w:r>
    </w:p>
    <w:p w:rsidR="00562F1B" w:rsidRDefault="00562F1B" w:rsidP="00562F1B">
      <w:pPr>
        <w:pStyle w:val="a6"/>
        <w:spacing w:line="520" w:lineRule="exact"/>
        <w:rPr>
          <w:rFonts w:hAnsi="宋体" w:cs="Times New Roman"/>
          <w:sz w:val="24"/>
          <w:szCs w:val="24"/>
        </w:rPr>
      </w:pPr>
      <w:r>
        <w:rPr>
          <w:rFonts w:hAnsi="宋体" w:hint="eastAsia"/>
          <w:sz w:val="24"/>
          <w:szCs w:val="24"/>
        </w:rPr>
        <w:t>第九条本公司经营范围为：……（以公司登记机关核定的经营范围为准）。</w:t>
      </w:r>
    </w:p>
    <w:p w:rsidR="00562F1B" w:rsidRDefault="00562F1B" w:rsidP="00562F1B">
      <w:pPr>
        <w:pStyle w:val="a6"/>
        <w:spacing w:line="520" w:lineRule="exact"/>
        <w:rPr>
          <w:rFonts w:hAnsi="宋体" w:cs="Times New Roman"/>
          <w:sz w:val="28"/>
          <w:szCs w:val="28"/>
        </w:rPr>
      </w:pPr>
    </w:p>
    <w:p w:rsidR="00562F1B" w:rsidRDefault="00562F1B" w:rsidP="00562F1B">
      <w:pPr>
        <w:spacing w:line="520" w:lineRule="exact"/>
        <w:jc w:val="center"/>
        <w:rPr>
          <w:rFonts w:ascii="宋体" w:cs="Times New Roman"/>
          <w:b/>
          <w:bCs/>
          <w:sz w:val="28"/>
          <w:szCs w:val="28"/>
          <w:vertAlign w:val="superscript"/>
        </w:rPr>
      </w:pPr>
      <w:r>
        <w:rPr>
          <w:rFonts w:ascii="宋体" w:hAnsi="宋体" w:cs="宋体" w:hint="eastAsia"/>
          <w:b/>
          <w:bCs/>
          <w:sz w:val="28"/>
          <w:szCs w:val="28"/>
        </w:rPr>
        <w:t>第三章公司注册资本</w:t>
      </w:r>
    </w:p>
    <w:p w:rsidR="00562F1B" w:rsidRDefault="00562F1B" w:rsidP="00562F1B">
      <w:pPr>
        <w:pStyle w:val="a6"/>
        <w:spacing w:line="520" w:lineRule="exact"/>
        <w:rPr>
          <w:rFonts w:hAnsi="宋体" w:cs="Times New Roman"/>
          <w:sz w:val="24"/>
          <w:szCs w:val="24"/>
        </w:rPr>
      </w:pPr>
      <w:r>
        <w:rPr>
          <w:rFonts w:hAnsi="宋体" w:hint="eastAsia"/>
          <w:sz w:val="24"/>
          <w:szCs w:val="24"/>
        </w:rPr>
        <w:t>第十条本公司认缴注册资本为万元。</w:t>
      </w:r>
    </w:p>
    <w:p w:rsidR="00562F1B" w:rsidRDefault="00562F1B" w:rsidP="00562F1B">
      <w:pPr>
        <w:spacing w:line="520" w:lineRule="exact"/>
        <w:jc w:val="center"/>
        <w:rPr>
          <w:rFonts w:ascii="宋体" w:cs="Times New Roman"/>
          <w:sz w:val="28"/>
          <w:szCs w:val="28"/>
        </w:rPr>
      </w:pPr>
    </w:p>
    <w:p w:rsidR="00562F1B" w:rsidRDefault="00562F1B" w:rsidP="00562F1B">
      <w:pPr>
        <w:spacing w:line="520" w:lineRule="exact"/>
        <w:jc w:val="center"/>
        <w:rPr>
          <w:rFonts w:ascii="宋体" w:cs="Times New Roman"/>
          <w:b/>
          <w:bCs/>
          <w:sz w:val="28"/>
          <w:szCs w:val="28"/>
          <w:vertAlign w:val="superscript"/>
        </w:rPr>
      </w:pPr>
      <w:r>
        <w:rPr>
          <w:rFonts w:ascii="宋体" w:hAnsi="宋体" w:cs="宋体" w:hint="eastAsia"/>
          <w:b/>
          <w:bCs/>
          <w:sz w:val="28"/>
          <w:szCs w:val="28"/>
        </w:rPr>
        <w:t>第四章股东的名称（姓名）、出资方式及出资额和出资时间</w:t>
      </w:r>
    </w:p>
    <w:p w:rsidR="00562F1B" w:rsidRDefault="00562F1B" w:rsidP="00562F1B">
      <w:pPr>
        <w:pStyle w:val="a6"/>
        <w:spacing w:line="480" w:lineRule="exact"/>
        <w:ind w:firstLineChars="200" w:firstLine="480"/>
        <w:rPr>
          <w:rFonts w:hAnsi="宋体" w:cs="Times New Roman"/>
          <w:sz w:val="24"/>
          <w:szCs w:val="24"/>
        </w:rPr>
      </w:pPr>
      <w:r>
        <w:rPr>
          <w:rFonts w:hAnsi="宋体" w:hint="eastAsia"/>
          <w:sz w:val="24"/>
          <w:szCs w:val="24"/>
        </w:rPr>
        <w:t>第十一条公司由个股东组成：</w:t>
      </w:r>
    </w:p>
    <w:p w:rsidR="00562F1B" w:rsidRDefault="00562F1B" w:rsidP="00562F1B">
      <w:pPr>
        <w:pStyle w:val="a6"/>
        <w:spacing w:line="480" w:lineRule="exact"/>
        <w:rPr>
          <w:rFonts w:hAnsi="宋体" w:cs="Times New Roman"/>
          <w:sz w:val="24"/>
          <w:szCs w:val="24"/>
        </w:rPr>
      </w:pPr>
      <w:r>
        <w:rPr>
          <w:rFonts w:hAnsi="宋体" w:hint="eastAsia"/>
          <w:sz w:val="24"/>
          <w:szCs w:val="24"/>
        </w:rPr>
        <w:t>股东一：（请填写法人股东全称）</w:t>
      </w:r>
    </w:p>
    <w:p w:rsidR="00562F1B" w:rsidRDefault="00562F1B" w:rsidP="00562F1B">
      <w:pPr>
        <w:pStyle w:val="a6"/>
        <w:spacing w:line="480" w:lineRule="exact"/>
        <w:rPr>
          <w:rFonts w:hAnsi="宋体" w:cs="Times New Roman"/>
          <w:sz w:val="24"/>
          <w:szCs w:val="24"/>
        </w:rPr>
      </w:pPr>
      <w:r>
        <w:rPr>
          <w:rFonts w:hAnsi="宋体" w:hint="eastAsia"/>
          <w:sz w:val="24"/>
          <w:szCs w:val="24"/>
        </w:rPr>
        <w:lastRenderedPageBreak/>
        <w:t>法定代表人姓名：</w:t>
      </w:r>
    </w:p>
    <w:p w:rsidR="00562F1B" w:rsidRDefault="00562F1B" w:rsidP="00562F1B">
      <w:pPr>
        <w:pStyle w:val="a6"/>
        <w:spacing w:line="480" w:lineRule="exact"/>
        <w:ind w:firstLine="480"/>
        <w:rPr>
          <w:rFonts w:hAnsi="宋体" w:cs="Times New Roman"/>
          <w:sz w:val="24"/>
          <w:szCs w:val="24"/>
        </w:rPr>
      </w:pPr>
      <w:r>
        <w:rPr>
          <w:rFonts w:hAnsi="宋体" w:hint="eastAsia"/>
          <w:sz w:val="24"/>
          <w:szCs w:val="24"/>
        </w:rPr>
        <w:t>法定地址：</w:t>
      </w:r>
    </w:p>
    <w:p w:rsidR="00562F1B" w:rsidRDefault="00562F1B" w:rsidP="00562F1B">
      <w:pPr>
        <w:pStyle w:val="a6"/>
        <w:spacing w:line="480" w:lineRule="exact"/>
        <w:ind w:firstLineChars="200" w:firstLine="480"/>
        <w:rPr>
          <w:rFonts w:hAnsi="宋体" w:cs="Times New Roman"/>
          <w:sz w:val="24"/>
          <w:szCs w:val="24"/>
        </w:rPr>
      </w:pPr>
      <w:r>
        <w:rPr>
          <w:rFonts w:hAnsi="宋体" w:hint="eastAsia"/>
          <w:sz w:val="24"/>
          <w:szCs w:val="24"/>
        </w:rPr>
        <w:t>以方式认缴出资万元、……，共计认缴出资万元，合占注册资本的</w:t>
      </w:r>
      <w:r>
        <w:rPr>
          <w:rFonts w:hAnsi="宋体"/>
          <w:sz w:val="24"/>
          <w:szCs w:val="24"/>
        </w:rPr>
        <w:t xml:space="preserve">     %</w:t>
      </w:r>
      <w:r>
        <w:rPr>
          <w:rFonts w:hAnsi="宋体" w:hint="eastAsia"/>
          <w:sz w:val="24"/>
          <w:szCs w:val="24"/>
        </w:rPr>
        <w:t>，（将</w:t>
      </w:r>
      <w:r>
        <w:rPr>
          <w:rFonts w:hAnsi="宋体"/>
          <w:sz w:val="24"/>
          <w:szCs w:val="24"/>
        </w:rPr>
        <w:t>/</w:t>
      </w:r>
      <w:r>
        <w:rPr>
          <w:rFonts w:hAnsi="宋体" w:hint="eastAsia"/>
          <w:sz w:val="24"/>
          <w:szCs w:val="24"/>
        </w:rPr>
        <w:t>已）在年月日前足额缴纳。（或以方式认缴出资万元，其中首期认缴出资万元，（将</w:t>
      </w:r>
      <w:r>
        <w:rPr>
          <w:rFonts w:hAnsi="宋体"/>
          <w:sz w:val="24"/>
          <w:szCs w:val="24"/>
        </w:rPr>
        <w:t>/</w:t>
      </w:r>
      <w:r>
        <w:rPr>
          <w:rFonts w:hAnsi="宋体" w:hint="eastAsia"/>
          <w:sz w:val="24"/>
          <w:szCs w:val="24"/>
        </w:rPr>
        <w:t>已）于年月日前到位，第二期认缴出资万元，（将</w:t>
      </w:r>
      <w:r>
        <w:rPr>
          <w:rFonts w:hAnsi="宋体"/>
          <w:sz w:val="24"/>
          <w:szCs w:val="24"/>
        </w:rPr>
        <w:t>/</w:t>
      </w:r>
      <w:r>
        <w:rPr>
          <w:rFonts w:hAnsi="宋体" w:hint="eastAsia"/>
          <w:sz w:val="24"/>
          <w:szCs w:val="24"/>
        </w:rPr>
        <w:t>已）于年月日前到位……；以方式认缴出资万元，（将</w:t>
      </w:r>
      <w:r>
        <w:rPr>
          <w:rFonts w:hAnsi="宋体"/>
          <w:sz w:val="24"/>
          <w:szCs w:val="24"/>
        </w:rPr>
        <w:t>/</w:t>
      </w:r>
      <w:r>
        <w:rPr>
          <w:rFonts w:hAnsi="宋体" w:hint="eastAsia"/>
          <w:sz w:val="24"/>
          <w:szCs w:val="24"/>
        </w:rPr>
        <w:t>已）于年月日前到位……；共计认缴出资万元，合占注册资本的</w:t>
      </w:r>
      <w:r>
        <w:rPr>
          <w:rFonts w:hAnsi="宋体"/>
          <w:sz w:val="24"/>
          <w:szCs w:val="24"/>
        </w:rPr>
        <w:t xml:space="preserve">     %</w:t>
      </w:r>
      <w:r>
        <w:rPr>
          <w:rFonts w:hAnsi="宋体" w:hint="eastAsia"/>
          <w:sz w:val="24"/>
          <w:szCs w:val="24"/>
        </w:rPr>
        <w:t>）</w:t>
      </w:r>
    </w:p>
    <w:p w:rsidR="00562F1B" w:rsidRDefault="00562F1B" w:rsidP="00562F1B">
      <w:pPr>
        <w:pStyle w:val="a6"/>
        <w:spacing w:line="480" w:lineRule="exact"/>
        <w:rPr>
          <w:rFonts w:hAnsi="宋体" w:cs="Times New Roman"/>
          <w:sz w:val="24"/>
          <w:szCs w:val="24"/>
        </w:rPr>
      </w:pPr>
      <w:r>
        <w:rPr>
          <w:rFonts w:hAnsi="宋体" w:hint="eastAsia"/>
          <w:sz w:val="24"/>
          <w:szCs w:val="24"/>
        </w:rPr>
        <w:t>……</w:t>
      </w:r>
    </w:p>
    <w:p w:rsidR="00562F1B" w:rsidRDefault="00562F1B" w:rsidP="00562F1B">
      <w:pPr>
        <w:pStyle w:val="a6"/>
        <w:spacing w:line="480" w:lineRule="exact"/>
        <w:rPr>
          <w:rFonts w:hAnsi="宋体" w:cs="Times New Roman"/>
          <w:sz w:val="24"/>
          <w:szCs w:val="24"/>
        </w:rPr>
      </w:pPr>
      <w:r>
        <w:rPr>
          <w:rFonts w:hAnsi="宋体" w:hint="eastAsia"/>
          <w:sz w:val="24"/>
          <w:szCs w:val="24"/>
        </w:rPr>
        <w:t>股东：（请填写自然人姓名）</w:t>
      </w:r>
    </w:p>
    <w:p w:rsidR="00562F1B" w:rsidRDefault="00562F1B" w:rsidP="00562F1B">
      <w:pPr>
        <w:pStyle w:val="a6"/>
        <w:spacing w:line="480" w:lineRule="exact"/>
        <w:rPr>
          <w:rFonts w:hAnsi="宋体" w:cs="Times New Roman"/>
          <w:sz w:val="24"/>
          <w:szCs w:val="24"/>
        </w:rPr>
      </w:pPr>
      <w:r>
        <w:rPr>
          <w:rFonts w:hAnsi="宋体" w:hint="eastAsia"/>
          <w:sz w:val="24"/>
          <w:szCs w:val="24"/>
        </w:rPr>
        <w:t>家庭住址：</w:t>
      </w:r>
    </w:p>
    <w:p w:rsidR="00562F1B" w:rsidRDefault="00562F1B" w:rsidP="00562F1B">
      <w:pPr>
        <w:pStyle w:val="a6"/>
        <w:spacing w:line="480" w:lineRule="exact"/>
        <w:rPr>
          <w:rFonts w:hAnsi="宋体" w:cs="Times New Roman"/>
          <w:sz w:val="24"/>
          <w:szCs w:val="24"/>
        </w:rPr>
      </w:pPr>
      <w:r>
        <w:rPr>
          <w:rFonts w:hAnsi="宋体" w:hint="eastAsia"/>
          <w:sz w:val="24"/>
          <w:szCs w:val="24"/>
        </w:rPr>
        <w:t>身份证号码：</w:t>
      </w:r>
    </w:p>
    <w:p w:rsidR="00562F1B" w:rsidRDefault="00562F1B" w:rsidP="00562F1B">
      <w:pPr>
        <w:pStyle w:val="a6"/>
        <w:spacing w:line="480" w:lineRule="exact"/>
        <w:ind w:firstLineChars="200" w:firstLine="480"/>
        <w:rPr>
          <w:rFonts w:hAnsi="宋体" w:cs="Times New Roman"/>
          <w:sz w:val="24"/>
          <w:szCs w:val="24"/>
        </w:rPr>
      </w:pPr>
      <w:r>
        <w:rPr>
          <w:rFonts w:hAnsi="宋体" w:hint="eastAsia"/>
          <w:sz w:val="24"/>
          <w:szCs w:val="24"/>
        </w:rPr>
        <w:t>以方式认缴出资万元、……，共计认缴出资万元，合占注册资本的</w:t>
      </w:r>
      <w:r>
        <w:rPr>
          <w:rFonts w:hAnsi="宋体"/>
          <w:sz w:val="24"/>
          <w:szCs w:val="24"/>
        </w:rPr>
        <w:t xml:space="preserve">     %</w:t>
      </w:r>
      <w:r>
        <w:rPr>
          <w:rFonts w:hAnsi="宋体" w:hint="eastAsia"/>
          <w:sz w:val="24"/>
          <w:szCs w:val="24"/>
        </w:rPr>
        <w:t>，（将</w:t>
      </w:r>
      <w:r>
        <w:rPr>
          <w:rFonts w:hAnsi="宋体"/>
          <w:sz w:val="24"/>
          <w:szCs w:val="24"/>
        </w:rPr>
        <w:t>/</w:t>
      </w:r>
      <w:r>
        <w:rPr>
          <w:rFonts w:hAnsi="宋体" w:hint="eastAsia"/>
          <w:sz w:val="24"/>
          <w:szCs w:val="24"/>
        </w:rPr>
        <w:t>已）在年月日前足额缴纳。（或以方式认缴出资万元，其中首期认缴出资万元，（将</w:t>
      </w:r>
      <w:r>
        <w:rPr>
          <w:rFonts w:hAnsi="宋体"/>
          <w:sz w:val="24"/>
          <w:szCs w:val="24"/>
        </w:rPr>
        <w:t>/</w:t>
      </w:r>
      <w:r>
        <w:rPr>
          <w:rFonts w:hAnsi="宋体" w:hint="eastAsia"/>
          <w:sz w:val="24"/>
          <w:szCs w:val="24"/>
        </w:rPr>
        <w:t>已）于年月日前到位，第二期认缴出资万元，（将</w:t>
      </w:r>
      <w:r>
        <w:rPr>
          <w:rFonts w:hAnsi="宋体"/>
          <w:sz w:val="24"/>
          <w:szCs w:val="24"/>
        </w:rPr>
        <w:t>/</w:t>
      </w:r>
      <w:r>
        <w:rPr>
          <w:rFonts w:hAnsi="宋体" w:hint="eastAsia"/>
          <w:sz w:val="24"/>
          <w:szCs w:val="24"/>
        </w:rPr>
        <w:t>已）于年月日前到位……；以方式认缴出资万元，（将</w:t>
      </w:r>
      <w:r>
        <w:rPr>
          <w:rFonts w:hAnsi="宋体"/>
          <w:sz w:val="24"/>
          <w:szCs w:val="24"/>
        </w:rPr>
        <w:t>/</w:t>
      </w:r>
      <w:r>
        <w:rPr>
          <w:rFonts w:hAnsi="宋体" w:hint="eastAsia"/>
          <w:sz w:val="24"/>
          <w:szCs w:val="24"/>
        </w:rPr>
        <w:t>已）于年月日前到位……；共计认缴出资万元，合占注册资本的</w:t>
      </w:r>
      <w:r>
        <w:rPr>
          <w:rFonts w:hAnsi="宋体"/>
          <w:sz w:val="24"/>
          <w:szCs w:val="24"/>
        </w:rPr>
        <w:t xml:space="preserve">     %</w:t>
      </w:r>
      <w:r>
        <w:rPr>
          <w:rFonts w:hAnsi="宋体" w:hint="eastAsia"/>
          <w:sz w:val="24"/>
          <w:szCs w:val="24"/>
        </w:rPr>
        <w:t>）</w:t>
      </w:r>
    </w:p>
    <w:p w:rsidR="00562F1B" w:rsidRDefault="00562F1B" w:rsidP="00562F1B">
      <w:pPr>
        <w:pStyle w:val="a6"/>
        <w:spacing w:line="480" w:lineRule="exact"/>
        <w:ind w:firstLineChars="200" w:firstLine="480"/>
        <w:rPr>
          <w:rFonts w:hAnsi="宋体" w:cs="Times New Roman"/>
          <w:sz w:val="24"/>
          <w:szCs w:val="24"/>
        </w:rPr>
      </w:pPr>
      <w:r>
        <w:rPr>
          <w:rFonts w:hAnsi="宋体" w:hint="eastAsia"/>
          <w:sz w:val="24"/>
          <w:szCs w:val="24"/>
        </w:rPr>
        <w:t>……</w:t>
      </w:r>
    </w:p>
    <w:p w:rsidR="00562F1B" w:rsidRDefault="00562F1B" w:rsidP="00562F1B">
      <w:pPr>
        <w:pStyle w:val="a6"/>
        <w:spacing w:line="480" w:lineRule="exact"/>
        <w:ind w:firstLineChars="200" w:firstLine="480"/>
        <w:rPr>
          <w:rFonts w:hAnsi="宋体" w:cs="Times New Roman"/>
          <w:sz w:val="24"/>
          <w:szCs w:val="24"/>
        </w:rPr>
      </w:pPr>
      <w:r>
        <w:rPr>
          <w:rFonts w:hAnsi="宋体" w:hint="eastAsia"/>
          <w:sz w:val="24"/>
          <w:szCs w:val="24"/>
        </w:rPr>
        <w:t>股东以非货币方式出资的，应当依法办妥财产权的转移手续。</w:t>
      </w:r>
    </w:p>
    <w:p w:rsidR="00562F1B" w:rsidRDefault="00562F1B" w:rsidP="00562F1B">
      <w:pPr>
        <w:spacing w:line="520" w:lineRule="exact"/>
        <w:rPr>
          <w:rFonts w:ascii="宋体" w:cs="Times New Roman"/>
          <w:sz w:val="28"/>
          <w:szCs w:val="28"/>
        </w:rPr>
      </w:pPr>
    </w:p>
    <w:p w:rsidR="00562F1B" w:rsidRDefault="00562F1B" w:rsidP="00562F1B">
      <w:pPr>
        <w:spacing w:line="520" w:lineRule="exact"/>
        <w:ind w:firstLineChars="500" w:firstLine="1405"/>
        <w:rPr>
          <w:rFonts w:ascii="宋体" w:cs="Times New Roman"/>
          <w:b/>
          <w:bCs/>
          <w:sz w:val="28"/>
          <w:szCs w:val="28"/>
        </w:rPr>
      </w:pPr>
      <w:r>
        <w:rPr>
          <w:rFonts w:ascii="宋体" w:hAnsi="宋体" w:cs="宋体" w:hint="eastAsia"/>
          <w:b/>
          <w:bCs/>
          <w:sz w:val="28"/>
          <w:szCs w:val="28"/>
        </w:rPr>
        <w:t>第五章公司的机构及其产生办法、职权、议事规则</w:t>
      </w:r>
    </w:p>
    <w:p w:rsidR="00562F1B" w:rsidRDefault="00562F1B" w:rsidP="00562F1B">
      <w:pPr>
        <w:pStyle w:val="a6"/>
        <w:spacing w:line="520" w:lineRule="exact"/>
        <w:rPr>
          <w:rFonts w:hAnsi="宋体" w:cs="Times New Roman"/>
          <w:sz w:val="24"/>
          <w:szCs w:val="24"/>
        </w:rPr>
      </w:pPr>
      <w:r>
        <w:rPr>
          <w:rFonts w:hAnsi="宋体" w:hint="eastAsia"/>
          <w:sz w:val="24"/>
          <w:szCs w:val="24"/>
        </w:rPr>
        <w:t>第十二条公司股东会由全体股东组成，股东会是公司的权力机构，依法行使《公司法》第三十七条规定的第</w:t>
      </w:r>
      <w:r>
        <w:rPr>
          <w:rFonts w:hAnsi="宋体"/>
          <w:sz w:val="24"/>
          <w:szCs w:val="24"/>
        </w:rPr>
        <w:t>1</w:t>
      </w:r>
      <w:r>
        <w:rPr>
          <w:rFonts w:hAnsi="宋体" w:hint="eastAsia"/>
          <w:sz w:val="24"/>
          <w:szCs w:val="24"/>
        </w:rPr>
        <w:t>项至第</w:t>
      </w:r>
      <w:r>
        <w:rPr>
          <w:rFonts w:hAnsi="宋体"/>
          <w:sz w:val="24"/>
          <w:szCs w:val="24"/>
        </w:rPr>
        <w:t>10</w:t>
      </w:r>
      <w:r>
        <w:rPr>
          <w:rFonts w:hAnsi="宋体" w:hint="eastAsia"/>
          <w:sz w:val="24"/>
          <w:szCs w:val="24"/>
        </w:rPr>
        <w:t>项职权，还有职权为：</w:t>
      </w:r>
    </w:p>
    <w:p w:rsidR="00562F1B" w:rsidRDefault="00562F1B" w:rsidP="00562F1B">
      <w:pPr>
        <w:pStyle w:val="a6"/>
        <w:spacing w:line="480" w:lineRule="exact"/>
        <w:ind w:firstLineChars="200" w:firstLine="480"/>
        <w:rPr>
          <w:rFonts w:hAnsi="宋体" w:cs="Times New Roman"/>
          <w:sz w:val="24"/>
          <w:szCs w:val="24"/>
        </w:rPr>
      </w:pPr>
      <w:r>
        <w:rPr>
          <w:rFonts w:hAnsi="宋体"/>
          <w:sz w:val="24"/>
          <w:szCs w:val="24"/>
        </w:rPr>
        <w:t>11</w:t>
      </w:r>
      <w:r>
        <w:rPr>
          <w:rFonts w:hAnsi="宋体" w:hint="eastAsia"/>
          <w:sz w:val="24"/>
          <w:szCs w:val="24"/>
        </w:rPr>
        <w:t>、对公司为公司股东或者实际控制人提供担保作出决议；</w:t>
      </w:r>
    </w:p>
    <w:p w:rsidR="00562F1B" w:rsidRDefault="00562F1B" w:rsidP="00562F1B">
      <w:pPr>
        <w:pStyle w:val="a6"/>
        <w:spacing w:line="520" w:lineRule="exact"/>
        <w:ind w:firstLineChars="200" w:firstLine="480"/>
        <w:rPr>
          <w:rFonts w:hAnsi="宋体" w:cs="Times New Roman"/>
          <w:sz w:val="24"/>
          <w:szCs w:val="24"/>
        </w:rPr>
      </w:pPr>
      <w:r>
        <w:rPr>
          <w:rFonts w:hAnsi="宋体"/>
          <w:sz w:val="24"/>
          <w:szCs w:val="24"/>
        </w:rPr>
        <w:t>12</w:t>
      </w:r>
      <w:r>
        <w:rPr>
          <w:rFonts w:hAnsi="宋体" w:hint="eastAsia"/>
          <w:sz w:val="24"/>
          <w:szCs w:val="24"/>
        </w:rPr>
        <w:t>、对公司向其他企业投资或者为除本条第</w:t>
      </w:r>
      <w:r>
        <w:rPr>
          <w:rFonts w:hAnsi="宋体"/>
          <w:sz w:val="24"/>
          <w:szCs w:val="24"/>
        </w:rPr>
        <w:t>11</w:t>
      </w:r>
      <w:r>
        <w:rPr>
          <w:rFonts w:hAnsi="宋体" w:hint="eastAsia"/>
          <w:sz w:val="24"/>
          <w:szCs w:val="24"/>
        </w:rPr>
        <w:t>项以外的人提供担保作出决议；</w:t>
      </w:r>
    </w:p>
    <w:p w:rsidR="00562F1B" w:rsidRDefault="00562F1B" w:rsidP="00562F1B">
      <w:pPr>
        <w:pStyle w:val="a6"/>
        <w:spacing w:line="520" w:lineRule="exact"/>
        <w:ind w:firstLineChars="200" w:firstLine="480"/>
        <w:rPr>
          <w:rFonts w:hAnsi="宋体" w:cs="Times New Roman"/>
          <w:sz w:val="24"/>
          <w:szCs w:val="24"/>
        </w:rPr>
      </w:pPr>
      <w:r>
        <w:rPr>
          <w:rFonts w:hAnsi="宋体"/>
          <w:sz w:val="24"/>
          <w:szCs w:val="24"/>
        </w:rPr>
        <w:t>13</w:t>
      </w:r>
      <w:r>
        <w:rPr>
          <w:rFonts w:hAnsi="宋体" w:hint="eastAsia"/>
          <w:sz w:val="24"/>
          <w:szCs w:val="24"/>
        </w:rPr>
        <w:t>、对公司聘用、解聘承办公司审计业务的会计师事务所作出决议；</w:t>
      </w:r>
    </w:p>
    <w:p w:rsidR="00562F1B" w:rsidRDefault="00562F1B" w:rsidP="00562F1B">
      <w:pPr>
        <w:pStyle w:val="a6"/>
        <w:spacing w:line="520" w:lineRule="exact"/>
        <w:ind w:firstLineChars="200" w:firstLine="480"/>
        <w:rPr>
          <w:rFonts w:hAnsi="宋体" w:cs="Times New Roman"/>
          <w:sz w:val="24"/>
          <w:szCs w:val="24"/>
        </w:rPr>
      </w:pPr>
      <w:r>
        <w:rPr>
          <w:rFonts w:hAnsi="宋体"/>
          <w:sz w:val="24"/>
          <w:szCs w:val="24"/>
        </w:rPr>
        <w:t>14</w:t>
      </w:r>
      <w:r>
        <w:rPr>
          <w:rFonts w:hAnsi="宋体" w:hint="eastAsia"/>
          <w:sz w:val="24"/>
          <w:szCs w:val="24"/>
        </w:rPr>
        <w:t>、公司章程规定的其他职权（如有则具体列示，若没有则删除本项）。</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对前款所列事项股东以书面形式一致表示同意的，可以不召开股东会会议，</w:t>
      </w:r>
      <w:r>
        <w:rPr>
          <w:rFonts w:hAnsi="宋体" w:hint="eastAsia"/>
          <w:sz w:val="24"/>
          <w:szCs w:val="24"/>
        </w:rPr>
        <w:lastRenderedPageBreak/>
        <w:t>直接作出决定，并由全体股东在决定文件上签名、盖章。</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第十三条股东会的议事方式：</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股东会以召开股东会会议的方式议事，法人股东由法定代表人参加，自然人股东由本人参加，因事不能参加可以书面委托他人参加。</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股东会会议分为定期会议和临时会议两种：</w:t>
      </w:r>
    </w:p>
    <w:p w:rsidR="00562F1B" w:rsidRDefault="00562F1B" w:rsidP="00562F1B">
      <w:pPr>
        <w:pStyle w:val="a6"/>
        <w:spacing w:line="520" w:lineRule="exact"/>
        <w:rPr>
          <w:rFonts w:hAnsi="宋体" w:cs="Times New Roman"/>
          <w:sz w:val="24"/>
          <w:szCs w:val="24"/>
        </w:rPr>
      </w:pPr>
      <w:r>
        <w:rPr>
          <w:rFonts w:hAnsi="宋体"/>
          <w:sz w:val="24"/>
          <w:szCs w:val="24"/>
        </w:rPr>
        <w:t xml:space="preserve">    1</w:t>
      </w:r>
      <w:r>
        <w:rPr>
          <w:rFonts w:hAnsi="宋体" w:hint="eastAsia"/>
          <w:sz w:val="24"/>
          <w:szCs w:val="24"/>
        </w:rPr>
        <w:t>、定期会议</w:t>
      </w:r>
    </w:p>
    <w:p w:rsidR="00562F1B" w:rsidRDefault="00562F1B" w:rsidP="00562F1B">
      <w:pPr>
        <w:pStyle w:val="a6"/>
        <w:spacing w:line="520" w:lineRule="exact"/>
        <w:rPr>
          <w:rFonts w:hAnsi="宋体" w:cs="Times New Roman"/>
          <w:sz w:val="24"/>
          <w:szCs w:val="24"/>
        </w:rPr>
      </w:pPr>
      <w:r>
        <w:rPr>
          <w:rFonts w:hAnsi="宋体" w:hint="eastAsia"/>
          <w:sz w:val="24"/>
          <w:szCs w:val="24"/>
        </w:rPr>
        <w:t>定期会议一年召开次，时间为每年召开。</w:t>
      </w:r>
    </w:p>
    <w:p w:rsidR="00562F1B" w:rsidRDefault="00562F1B" w:rsidP="00562F1B">
      <w:pPr>
        <w:pStyle w:val="a6"/>
        <w:spacing w:line="520" w:lineRule="exact"/>
        <w:rPr>
          <w:rFonts w:hAnsi="宋体" w:cs="Times New Roman"/>
          <w:sz w:val="24"/>
          <w:szCs w:val="24"/>
        </w:rPr>
      </w:pPr>
      <w:r>
        <w:rPr>
          <w:rFonts w:hAnsi="宋体"/>
          <w:sz w:val="24"/>
          <w:szCs w:val="24"/>
        </w:rPr>
        <w:t xml:space="preserve">    2</w:t>
      </w:r>
      <w:r>
        <w:rPr>
          <w:rFonts w:hAnsi="宋体" w:hint="eastAsia"/>
          <w:sz w:val="24"/>
          <w:szCs w:val="24"/>
        </w:rPr>
        <w:t>、临时会议</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代表十分之一以上表决权的股东，执行董事，监事提议召开临时会议的，应当召开临时会议。</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（公司章程也可规定其他议事方式，但规定的内容不得与《公司法》的强制性规定相冲突）。</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第十四条股东会的表决程序</w:t>
      </w:r>
    </w:p>
    <w:p w:rsidR="00562F1B" w:rsidRDefault="00562F1B" w:rsidP="00562F1B">
      <w:pPr>
        <w:pStyle w:val="a6"/>
        <w:spacing w:line="520" w:lineRule="exact"/>
        <w:ind w:firstLine="480"/>
        <w:rPr>
          <w:rFonts w:hAnsi="宋体" w:cs="Times New Roman"/>
          <w:sz w:val="24"/>
          <w:szCs w:val="24"/>
        </w:rPr>
      </w:pPr>
      <w:r>
        <w:rPr>
          <w:rFonts w:hAnsi="宋体"/>
          <w:sz w:val="24"/>
          <w:szCs w:val="24"/>
        </w:rPr>
        <w:t>1</w:t>
      </w:r>
      <w:r>
        <w:rPr>
          <w:rFonts w:hAnsi="宋体" w:hint="eastAsia"/>
          <w:sz w:val="24"/>
          <w:szCs w:val="24"/>
        </w:rPr>
        <w:t>、会议通知</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召开股东会会议，应当于会议召开十五日（公司章程也可另行规定时限）以前通知全体股东。</w:t>
      </w:r>
    </w:p>
    <w:p w:rsidR="00562F1B" w:rsidRDefault="00562F1B" w:rsidP="00562F1B">
      <w:pPr>
        <w:pStyle w:val="a6"/>
        <w:spacing w:line="520" w:lineRule="exact"/>
        <w:rPr>
          <w:rFonts w:hAnsi="宋体" w:cs="Times New Roman"/>
          <w:sz w:val="24"/>
          <w:szCs w:val="24"/>
        </w:rPr>
      </w:pPr>
      <w:r>
        <w:rPr>
          <w:rFonts w:hAnsi="宋体"/>
          <w:sz w:val="24"/>
          <w:szCs w:val="24"/>
        </w:rPr>
        <w:t xml:space="preserve">    2</w:t>
      </w:r>
      <w:r>
        <w:rPr>
          <w:rFonts w:hAnsi="宋体" w:hint="eastAsia"/>
          <w:sz w:val="24"/>
          <w:szCs w:val="24"/>
        </w:rPr>
        <w:t>、会议主持</w:t>
      </w:r>
    </w:p>
    <w:p w:rsidR="00562F1B" w:rsidRDefault="00562F1B" w:rsidP="00562F1B">
      <w:pPr>
        <w:pStyle w:val="a6"/>
        <w:spacing w:line="520" w:lineRule="exact"/>
        <w:rPr>
          <w:rFonts w:hAnsi="宋体" w:cs="Times New Roman"/>
          <w:sz w:val="24"/>
          <w:szCs w:val="24"/>
        </w:rPr>
      </w:pPr>
      <w:r>
        <w:rPr>
          <w:rFonts w:hAnsi="宋体" w:hint="eastAsia"/>
          <w:sz w:val="24"/>
          <w:szCs w:val="24"/>
        </w:rPr>
        <w:t>股东会会议由执行董事召集和主持，执行董事不能履行或者不履行召集股东会会议职责的，由监事召集和主持，监事不召集和主持的，代表十分之一以上表决权的股东可以召集和主持。股东会的首次会议由出资最多的股东召集和主持，依照《公司法》规定行使职权。</w:t>
      </w:r>
    </w:p>
    <w:p w:rsidR="00562F1B" w:rsidRDefault="00562F1B" w:rsidP="00562F1B">
      <w:pPr>
        <w:pStyle w:val="a6"/>
        <w:spacing w:line="520" w:lineRule="exact"/>
        <w:ind w:firstLine="480"/>
        <w:rPr>
          <w:rFonts w:hAnsi="宋体" w:cs="Times New Roman"/>
          <w:sz w:val="24"/>
          <w:szCs w:val="24"/>
        </w:rPr>
      </w:pPr>
      <w:r>
        <w:rPr>
          <w:rFonts w:hAnsi="宋体"/>
          <w:sz w:val="24"/>
          <w:szCs w:val="24"/>
        </w:rPr>
        <w:t>3</w:t>
      </w:r>
      <w:r>
        <w:rPr>
          <w:rFonts w:hAnsi="宋体" w:hint="eastAsia"/>
          <w:sz w:val="24"/>
          <w:szCs w:val="24"/>
        </w:rPr>
        <w:t>、会议表决</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股东会会议由股东按出资比例行使表决权（公司章程也可另行规定），股东会每项决议需代表多少表决权的股东通过规定如下：</w:t>
      </w:r>
    </w:p>
    <w:p w:rsidR="00562F1B" w:rsidRDefault="00562F1B" w:rsidP="00562F1B">
      <w:pPr>
        <w:pStyle w:val="a6"/>
        <w:spacing w:line="520" w:lineRule="exact"/>
        <w:rPr>
          <w:rFonts w:hAnsi="宋体" w:cs="Times New Roman"/>
          <w:sz w:val="24"/>
          <w:szCs w:val="24"/>
        </w:rPr>
      </w:pPr>
      <w:r>
        <w:rPr>
          <w:rFonts w:hAnsi="宋体" w:hint="eastAsia"/>
          <w:sz w:val="24"/>
          <w:szCs w:val="24"/>
        </w:rPr>
        <w:t>（</w:t>
      </w:r>
      <w:r>
        <w:rPr>
          <w:rFonts w:hAnsi="宋体"/>
          <w:sz w:val="24"/>
          <w:szCs w:val="24"/>
        </w:rPr>
        <w:t>1</w:t>
      </w:r>
      <w:r>
        <w:rPr>
          <w:rFonts w:hAnsi="宋体" w:hint="eastAsia"/>
          <w:sz w:val="24"/>
          <w:szCs w:val="24"/>
        </w:rPr>
        <w:t>）股东会对公司增加或减少注册资本、分立、合并、解散或变更公司形式作出决议，必须经代表三分之二以上表决权的股东通过。</w:t>
      </w:r>
    </w:p>
    <w:p w:rsidR="00562F1B" w:rsidRDefault="00562F1B" w:rsidP="00562F1B">
      <w:pPr>
        <w:pStyle w:val="a6"/>
        <w:spacing w:line="520" w:lineRule="exact"/>
        <w:rPr>
          <w:rFonts w:hAnsi="宋体" w:cs="Times New Roman"/>
          <w:sz w:val="24"/>
          <w:szCs w:val="24"/>
        </w:rPr>
      </w:pPr>
      <w:r>
        <w:rPr>
          <w:rFonts w:hAnsi="宋体" w:hint="eastAsia"/>
          <w:sz w:val="24"/>
          <w:szCs w:val="24"/>
        </w:rPr>
        <w:lastRenderedPageBreak/>
        <w:t>（</w:t>
      </w:r>
      <w:r>
        <w:rPr>
          <w:rFonts w:hAnsi="宋体"/>
          <w:sz w:val="24"/>
          <w:szCs w:val="24"/>
        </w:rPr>
        <w:t>2</w:t>
      </w:r>
      <w:r>
        <w:rPr>
          <w:rFonts w:hAnsi="宋体" w:hint="eastAsia"/>
          <w:sz w:val="24"/>
          <w:szCs w:val="24"/>
        </w:rPr>
        <w:t>）公司可以修改章程，修改公司章程的决议必须经代表三分之二以上表决权的股东通过。</w:t>
      </w:r>
    </w:p>
    <w:p w:rsidR="00562F1B" w:rsidRDefault="00562F1B" w:rsidP="00562F1B">
      <w:pPr>
        <w:pStyle w:val="a6"/>
        <w:spacing w:line="480" w:lineRule="exact"/>
        <w:ind w:firstLine="480"/>
        <w:rPr>
          <w:rFonts w:hAnsi="宋体" w:cs="Times New Roman"/>
          <w:sz w:val="24"/>
          <w:szCs w:val="24"/>
        </w:rPr>
      </w:pPr>
      <w:r>
        <w:rPr>
          <w:rFonts w:hAnsi="宋体" w:hint="eastAsia"/>
          <w:sz w:val="24"/>
          <w:szCs w:val="24"/>
        </w:rPr>
        <w:t>（</w:t>
      </w:r>
      <w:r>
        <w:rPr>
          <w:rFonts w:hAnsi="宋体"/>
          <w:sz w:val="24"/>
          <w:szCs w:val="24"/>
        </w:rPr>
        <w:t>3</w:t>
      </w:r>
      <w:r>
        <w:rPr>
          <w:rFonts w:hAnsi="宋体" w:hint="eastAsia"/>
          <w:sz w:val="24"/>
          <w:szCs w:val="24"/>
        </w:rPr>
        <w:t>）股东会对公司为公司股东或者实际控制人提供担保作出决议，必须经出席会议的除上述股东或受实际控制人支配的股东以外的其他股东所持表决权的过半数通过。</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w:t>
      </w:r>
      <w:r>
        <w:rPr>
          <w:rFonts w:hAnsi="宋体"/>
          <w:sz w:val="24"/>
          <w:szCs w:val="24"/>
        </w:rPr>
        <w:t>4</w:t>
      </w:r>
      <w:r>
        <w:rPr>
          <w:rFonts w:hAnsi="宋体" w:hint="eastAsia"/>
          <w:sz w:val="24"/>
          <w:szCs w:val="24"/>
        </w:rPr>
        <w:t>）股东会的其他决议必须经代表以上（该比例一般为“二分之一”以上，具体比例由公司章程规定）表决权的股东通过。</w:t>
      </w:r>
    </w:p>
    <w:p w:rsidR="00562F1B" w:rsidRDefault="00562F1B" w:rsidP="00562F1B">
      <w:pPr>
        <w:pStyle w:val="a6"/>
        <w:spacing w:line="520" w:lineRule="exact"/>
        <w:rPr>
          <w:rFonts w:hAnsi="宋体" w:cs="Times New Roman"/>
          <w:sz w:val="24"/>
          <w:szCs w:val="24"/>
        </w:rPr>
      </w:pPr>
      <w:r>
        <w:rPr>
          <w:rFonts w:hAnsi="宋体"/>
          <w:sz w:val="24"/>
          <w:szCs w:val="24"/>
        </w:rPr>
        <w:t xml:space="preserve">    4</w:t>
      </w:r>
      <w:r>
        <w:rPr>
          <w:rFonts w:hAnsi="宋体" w:hint="eastAsia"/>
          <w:sz w:val="24"/>
          <w:szCs w:val="24"/>
        </w:rPr>
        <w:t>、会议记录</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召开股东会会议，应详细作好会议记录，出席会议的股东必须在会议记录上签名。</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（公司章程也可规定其他表决程序，但规定的内容不得与《公司法》的强制性规定相冲突）。</w:t>
      </w:r>
    </w:p>
    <w:p w:rsidR="00562F1B" w:rsidRDefault="00562F1B" w:rsidP="00562F1B">
      <w:pPr>
        <w:pStyle w:val="a6"/>
        <w:spacing w:line="360" w:lineRule="auto"/>
        <w:ind w:firstLineChars="200" w:firstLine="480"/>
        <w:rPr>
          <w:rFonts w:hAnsi="宋体" w:cs="Times New Roman"/>
          <w:sz w:val="24"/>
          <w:szCs w:val="24"/>
        </w:rPr>
      </w:pPr>
      <w:r>
        <w:rPr>
          <w:rFonts w:hAnsi="宋体" w:hint="eastAsia"/>
          <w:sz w:val="24"/>
          <w:szCs w:val="24"/>
        </w:rPr>
        <w:t>第十五条公司不设董事会，设执行董事一人，由股东会选举产生</w:t>
      </w:r>
      <w:r>
        <w:rPr>
          <w:rFonts w:hAnsi="宋体"/>
          <w:sz w:val="24"/>
          <w:szCs w:val="24"/>
        </w:rPr>
        <w:t>(</w:t>
      </w:r>
      <w:r>
        <w:rPr>
          <w:rFonts w:hAnsi="宋体" w:hint="eastAsia"/>
          <w:sz w:val="24"/>
          <w:szCs w:val="24"/>
        </w:rPr>
        <w:t>也可由公司章程另行规定产生办法</w:t>
      </w:r>
      <w:r>
        <w:rPr>
          <w:rFonts w:hAnsi="宋体"/>
          <w:sz w:val="24"/>
          <w:szCs w:val="24"/>
        </w:rPr>
        <w:t>)</w:t>
      </w:r>
      <w:r>
        <w:rPr>
          <w:rFonts w:hAnsi="宋体" w:hint="eastAsia"/>
          <w:sz w:val="24"/>
          <w:szCs w:val="24"/>
        </w:rPr>
        <w:t>。</w:t>
      </w:r>
    </w:p>
    <w:p w:rsidR="00562F1B" w:rsidRDefault="00562F1B" w:rsidP="00562F1B">
      <w:pPr>
        <w:pStyle w:val="a6"/>
        <w:spacing w:line="360" w:lineRule="auto"/>
        <w:ind w:firstLine="480"/>
        <w:rPr>
          <w:rFonts w:hAnsi="宋体" w:cs="Times New Roman"/>
          <w:sz w:val="24"/>
          <w:szCs w:val="24"/>
        </w:rPr>
      </w:pPr>
      <w:r>
        <w:rPr>
          <w:rFonts w:hAnsi="宋体" w:hint="eastAsia"/>
          <w:sz w:val="24"/>
          <w:szCs w:val="24"/>
        </w:rPr>
        <w:t>第十六条执行董事对股东会负责，依法行使《公司法》第四十六条规定的第</w:t>
      </w:r>
      <w:r>
        <w:rPr>
          <w:rFonts w:hAnsi="宋体"/>
          <w:sz w:val="24"/>
          <w:szCs w:val="24"/>
        </w:rPr>
        <w:t>1</w:t>
      </w:r>
      <w:r>
        <w:rPr>
          <w:rFonts w:hAnsi="宋体" w:hint="eastAsia"/>
          <w:sz w:val="24"/>
          <w:szCs w:val="24"/>
        </w:rPr>
        <w:t>至第</w:t>
      </w:r>
      <w:r>
        <w:rPr>
          <w:rFonts w:hAnsi="宋体"/>
          <w:sz w:val="24"/>
          <w:szCs w:val="24"/>
        </w:rPr>
        <w:t>10</w:t>
      </w:r>
      <w:r>
        <w:rPr>
          <w:rFonts w:hAnsi="宋体" w:hint="eastAsia"/>
          <w:sz w:val="24"/>
          <w:szCs w:val="24"/>
        </w:rPr>
        <w:t>项职权，还有职权为：</w:t>
      </w:r>
    </w:p>
    <w:p w:rsidR="00562F1B" w:rsidRDefault="00562F1B" w:rsidP="00562F1B">
      <w:pPr>
        <w:pStyle w:val="a6"/>
        <w:spacing w:line="360" w:lineRule="auto"/>
        <w:ind w:firstLine="480"/>
        <w:rPr>
          <w:rFonts w:hAnsi="宋体" w:cs="Times New Roman"/>
          <w:sz w:val="24"/>
          <w:szCs w:val="24"/>
        </w:rPr>
      </w:pPr>
      <w:r>
        <w:rPr>
          <w:rFonts w:hAnsi="宋体"/>
          <w:sz w:val="24"/>
          <w:szCs w:val="24"/>
        </w:rPr>
        <w:t>11</w:t>
      </w:r>
      <w:r>
        <w:rPr>
          <w:rFonts w:hAnsi="宋体" w:hint="eastAsia"/>
          <w:sz w:val="24"/>
          <w:szCs w:val="24"/>
        </w:rPr>
        <w:t>、公司章程规定的其他职权（如有则具体列示，若没有则删除本项）。</w:t>
      </w:r>
    </w:p>
    <w:p w:rsidR="00562F1B" w:rsidRDefault="00562F1B" w:rsidP="00562F1B">
      <w:pPr>
        <w:pStyle w:val="a6"/>
        <w:spacing w:line="360" w:lineRule="auto"/>
        <w:ind w:firstLine="480"/>
        <w:rPr>
          <w:rFonts w:hAnsi="宋体" w:cs="Times New Roman"/>
          <w:sz w:val="24"/>
          <w:szCs w:val="24"/>
        </w:rPr>
      </w:pPr>
      <w:r>
        <w:rPr>
          <w:rFonts w:hAnsi="宋体" w:hint="eastAsia"/>
          <w:sz w:val="24"/>
          <w:szCs w:val="24"/>
        </w:rPr>
        <w:t>（执行董事的职权也可由公司章程另行规定）。</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第十七条执行董事每届任期年（由公司章程规定，但最长不得超过三年），执行董事任期届满，连选（派）可以连任。执行董事任期届满未及时更换或者执行董事在任期内辞职的，在更换后的新执行董事就任前，原执行董事仍应当依照法律、行政法规和公司章程的规定，履行执行董事职务。</w:t>
      </w:r>
    </w:p>
    <w:p w:rsidR="00562F1B" w:rsidRDefault="00562F1B" w:rsidP="00562F1B">
      <w:pPr>
        <w:pStyle w:val="a6"/>
        <w:spacing w:line="520" w:lineRule="exact"/>
        <w:ind w:firstLine="480"/>
        <w:rPr>
          <w:rFonts w:hAnsi="宋体" w:cs="Times New Roman"/>
          <w:sz w:val="24"/>
          <w:szCs w:val="24"/>
        </w:rPr>
      </w:pPr>
      <w:r>
        <w:rPr>
          <w:rFonts w:hAnsi="宋体" w:hint="eastAsia"/>
          <w:sz w:val="24"/>
          <w:szCs w:val="24"/>
        </w:rPr>
        <w:t>第十八条公司设经理，由执行董事聘任或者解聘（也可以由执行董事兼任或其他产生方式，章程要明确产生办法）。经理对执行董事负责，依法行使《公司法》第四十九条规定的职权。</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（公司章程对经理的职权也可另行规定）。</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第十九条公司不设监事会，设监事人（可以设一至二名，具体人数公司章程</w:t>
      </w:r>
      <w:r>
        <w:rPr>
          <w:rFonts w:hAnsi="宋体" w:hint="eastAsia"/>
          <w:sz w:val="24"/>
          <w:szCs w:val="24"/>
        </w:rPr>
        <w:lastRenderedPageBreak/>
        <w:t>要明确），由非职工代表担任，经股东会选举产生。</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（如监事由职工代表担任，则第十九条的表述如下：）</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第十九条公司不设监事会，设监事人（可以设一至二名，具体人数公司章程要明确），由职工代表担任，经公司职工代表大会（或职工大会或其他形式）民主选举产生，待公司营业后再补选，并报登记机关备案。</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第二十条监事任期每届三年，监事任期届满，连选可以连任。监事任期届满未及时改选，或者监事在任期内辞职的，在改选出的监事就任前，原监事仍应当依照法律、行政法规和公司章程的规定，履行监事职务。</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执行董事、高级管理人员不得兼任监事。</w:t>
      </w:r>
    </w:p>
    <w:p w:rsidR="00562F1B" w:rsidRDefault="00562F1B" w:rsidP="00562F1B">
      <w:pPr>
        <w:pStyle w:val="a6"/>
        <w:spacing w:line="520" w:lineRule="exact"/>
        <w:ind w:firstLineChars="183" w:firstLine="439"/>
        <w:rPr>
          <w:rFonts w:hAnsi="宋体" w:cs="Times New Roman"/>
          <w:sz w:val="24"/>
          <w:szCs w:val="24"/>
        </w:rPr>
      </w:pPr>
      <w:r>
        <w:rPr>
          <w:rFonts w:hAnsi="宋体" w:hint="eastAsia"/>
          <w:sz w:val="24"/>
          <w:szCs w:val="24"/>
        </w:rPr>
        <w:t>第二十一条监事对股东会负责，依法行使《公司法》第五十三条规定的第</w:t>
      </w:r>
      <w:r>
        <w:rPr>
          <w:rFonts w:hAnsi="宋体"/>
          <w:sz w:val="24"/>
          <w:szCs w:val="24"/>
        </w:rPr>
        <w:t>1</w:t>
      </w:r>
      <w:r>
        <w:rPr>
          <w:rFonts w:hAnsi="宋体" w:hint="eastAsia"/>
          <w:sz w:val="24"/>
          <w:szCs w:val="24"/>
        </w:rPr>
        <w:t>至第</w:t>
      </w:r>
      <w:r>
        <w:rPr>
          <w:rFonts w:hAnsi="宋体"/>
          <w:sz w:val="24"/>
          <w:szCs w:val="24"/>
        </w:rPr>
        <w:t>6</w:t>
      </w:r>
      <w:r>
        <w:rPr>
          <w:rFonts w:hAnsi="宋体" w:hint="eastAsia"/>
          <w:sz w:val="24"/>
          <w:szCs w:val="24"/>
        </w:rPr>
        <w:t>项职权，还有职权为：</w:t>
      </w:r>
    </w:p>
    <w:p w:rsidR="00562F1B" w:rsidRDefault="00562F1B" w:rsidP="00562F1B">
      <w:pPr>
        <w:pStyle w:val="a6"/>
        <w:spacing w:line="520" w:lineRule="exact"/>
        <w:ind w:firstLineChars="200" w:firstLine="480"/>
        <w:rPr>
          <w:rFonts w:hAnsi="宋体" w:cs="Times New Roman"/>
          <w:sz w:val="24"/>
          <w:szCs w:val="24"/>
        </w:rPr>
      </w:pPr>
      <w:r>
        <w:rPr>
          <w:rFonts w:hAnsi="宋体"/>
          <w:sz w:val="24"/>
          <w:szCs w:val="24"/>
        </w:rPr>
        <w:t>7</w:t>
      </w:r>
      <w:r>
        <w:rPr>
          <w:rFonts w:hAnsi="宋体" w:hint="eastAsia"/>
          <w:sz w:val="24"/>
          <w:szCs w:val="24"/>
        </w:rPr>
        <w:t>、公司章程规定的其他职权（如有则具体列示，若没有则删除本项）。</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监事可以列席股东会会议，监事发现公司经营情况异常，可以进行调查；必要时，可以聘请会计师事务所等协助其工作，费用由公司承担。</w:t>
      </w:r>
    </w:p>
    <w:p w:rsidR="00562F1B" w:rsidRDefault="00562F1B" w:rsidP="00562F1B">
      <w:pPr>
        <w:spacing w:line="520" w:lineRule="exact"/>
        <w:jc w:val="center"/>
        <w:rPr>
          <w:rFonts w:ascii="宋体" w:cs="Times New Roman"/>
          <w:sz w:val="28"/>
          <w:szCs w:val="28"/>
        </w:rPr>
      </w:pPr>
    </w:p>
    <w:p w:rsidR="00562F1B" w:rsidRDefault="00562F1B" w:rsidP="00562F1B">
      <w:pPr>
        <w:spacing w:line="540" w:lineRule="exact"/>
        <w:jc w:val="center"/>
        <w:rPr>
          <w:rFonts w:ascii="宋体" w:cs="Times New Roman"/>
          <w:b/>
          <w:bCs/>
          <w:sz w:val="24"/>
          <w:szCs w:val="24"/>
        </w:rPr>
      </w:pPr>
      <w:r>
        <w:rPr>
          <w:rFonts w:ascii="宋体" w:hAnsi="宋体" w:cs="宋体" w:hint="eastAsia"/>
          <w:b/>
          <w:bCs/>
          <w:sz w:val="28"/>
          <w:szCs w:val="28"/>
        </w:rPr>
        <w:t>第六章公司的股权转让</w:t>
      </w:r>
    </w:p>
    <w:p w:rsidR="00562F1B" w:rsidRDefault="00562F1B" w:rsidP="00562F1B">
      <w:pPr>
        <w:spacing w:line="540" w:lineRule="exact"/>
        <w:ind w:firstLine="480"/>
        <w:rPr>
          <w:rFonts w:ascii="宋体" w:cs="Times New Roman"/>
          <w:sz w:val="24"/>
          <w:szCs w:val="24"/>
        </w:rPr>
      </w:pPr>
      <w:r>
        <w:rPr>
          <w:rFonts w:ascii="宋体" w:hAnsi="宋体" w:cs="宋体" w:hint="eastAsia"/>
          <w:sz w:val="24"/>
          <w:szCs w:val="24"/>
        </w:rPr>
        <w:t>第二十二条公司的股东之间可以相互转让其全部或者部分股权。</w:t>
      </w:r>
    </w:p>
    <w:p w:rsidR="00562F1B" w:rsidRDefault="00562F1B" w:rsidP="00562F1B">
      <w:pPr>
        <w:spacing w:line="480" w:lineRule="exact"/>
        <w:ind w:firstLineChars="200" w:firstLine="480"/>
        <w:rPr>
          <w:rFonts w:ascii="宋体" w:cs="Times New Roman"/>
          <w:sz w:val="24"/>
          <w:szCs w:val="24"/>
        </w:rPr>
      </w:pPr>
      <w:r>
        <w:rPr>
          <w:rFonts w:ascii="宋体" w:hAnsi="宋体" w:cs="宋体" w:hint="eastAsia"/>
          <w:sz w:val="24"/>
          <w:szCs w:val="24"/>
        </w:rPr>
        <w:t>第二十三条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rsidR="00562F1B" w:rsidRDefault="00562F1B" w:rsidP="00562F1B">
      <w:pPr>
        <w:spacing w:line="480" w:lineRule="exact"/>
        <w:ind w:firstLineChars="200" w:firstLine="480"/>
        <w:rPr>
          <w:rFonts w:ascii="宋体" w:cs="Times New Roman"/>
          <w:sz w:val="24"/>
          <w:szCs w:val="24"/>
        </w:rPr>
      </w:pPr>
      <w:r>
        <w:rPr>
          <w:rFonts w:ascii="宋体" w:hAnsi="宋体" w:cs="宋体" w:hint="eastAsia"/>
          <w:sz w:val="24"/>
          <w:szCs w:val="24"/>
        </w:rPr>
        <w:t>经股东同意转让的股权，在同等条件下，其他股东有优先购买权。两个以上股东主张行使优先购买权的，协商确定各自的购买比例；协商不成的，按照转让时各自的出资比例行使优先购买权。</w:t>
      </w:r>
    </w:p>
    <w:p w:rsidR="00562F1B" w:rsidRDefault="00562F1B" w:rsidP="00562F1B">
      <w:pPr>
        <w:spacing w:line="480" w:lineRule="exact"/>
        <w:ind w:firstLineChars="200" w:firstLine="480"/>
        <w:rPr>
          <w:rFonts w:ascii="宋体" w:cs="Times New Roman"/>
          <w:sz w:val="24"/>
          <w:szCs w:val="24"/>
        </w:rPr>
      </w:pPr>
      <w:r>
        <w:rPr>
          <w:rFonts w:ascii="宋体" w:hAnsi="宋体" w:cs="宋体" w:hint="eastAsia"/>
          <w:sz w:val="24"/>
          <w:szCs w:val="24"/>
        </w:rPr>
        <w:t>第二十四条本公司股东转让股权，不需要召开股东会。股东转让股权按本章程第二十二条、第二十三条的规定执行。</w:t>
      </w:r>
    </w:p>
    <w:p w:rsidR="00562F1B" w:rsidRDefault="00562F1B" w:rsidP="00562F1B">
      <w:pPr>
        <w:spacing w:line="480" w:lineRule="exact"/>
        <w:ind w:firstLineChars="200" w:firstLine="480"/>
        <w:rPr>
          <w:rFonts w:ascii="宋体" w:cs="Times New Roman"/>
          <w:sz w:val="24"/>
          <w:szCs w:val="24"/>
        </w:rPr>
      </w:pPr>
      <w:r>
        <w:rPr>
          <w:rFonts w:ascii="宋体" w:hAnsi="宋体" w:cs="宋体" w:hint="eastAsia"/>
          <w:sz w:val="24"/>
          <w:szCs w:val="24"/>
        </w:rPr>
        <w:t>（如果公司章程规定，股东转让股权应当先召开股东会，则第二十四条的表</w:t>
      </w:r>
      <w:r>
        <w:rPr>
          <w:rFonts w:ascii="宋体" w:hAnsi="宋体" w:cs="宋体" w:hint="eastAsia"/>
          <w:sz w:val="24"/>
          <w:szCs w:val="24"/>
        </w:rPr>
        <w:lastRenderedPageBreak/>
        <w:t>述如下：）</w:t>
      </w:r>
    </w:p>
    <w:p w:rsidR="00562F1B" w:rsidRDefault="00562F1B" w:rsidP="00562F1B">
      <w:pPr>
        <w:spacing w:line="480" w:lineRule="exact"/>
        <w:ind w:firstLineChars="200" w:firstLine="480"/>
        <w:rPr>
          <w:rFonts w:ascii="宋体" w:cs="Times New Roman"/>
          <w:sz w:val="24"/>
          <w:szCs w:val="24"/>
        </w:rPr>
      </w:pPr>
      <w:r>
        <w:rPr>
          <w:rFonts w:ascii="宋体" w:hAnsi="宋体" w:cs="宋体" w:hint="eastAsia"/>
          <w:sz w:val="24"/>
          <w:szCs w:val="24"/>
        </w:rPr>
        <w:t>第二十四条本公司股东转让股权，应当先召开股东会，股东会决议应经全体股东一致通过并盖章、签字。如全体股东未能取得一致意见，则按本章程第二十二条、第二十三条的规定执行。</w:t>
      </w:r>
    </w:p>
    <w:p w:rsidR="00562F1B" w:rsidRDefault="00562F1B" w:rsidP="00562F1B">
      <w:pPr>
        <w:spacing w:line="480" w:lineRule="exact"/>
        <w:ind w:firstLineChars="200" w:firstLine="480"/>
        <w:rPr>
          <w:rFonts w:ascii="宋体" w:cs="Times New Roman"/>
          <w:sz w:val="24"/>
          <w:szCs w:val="24"/>
          <w:u w:val="single"/>
        </w:rPr>
      </w:pPr>
      <w:r>
        <w:rPr>
          <w:rFonts w:ascii="宋体" w:hAnsi="宋体" w:cs="宋体" w:hint="eastAsia"/>
          <w:sz w:val="24"/>
          <w:szCs w:val="24"/>
        </w:rPr>
        <w:t>第二十五条公司股权转让的其他事项按《公司法》第七十二条至第七十五条规定执行。</w:t>
      </w:r>
    </w:p>
    <w:p w:rsidR="00562F1B" w:rsidRDefault="00562F1B" w:rsidP="00562F1B">
      <w:pPr>
        <w:pStyle w:val="a5"/>
        <w:spacing w:line="540" w:lineRule="exact"/>
        <w:ind w:firstLineChars="200" w:firstLine="480"/>
        <w:rPr>
          <w:rFonts w:ascii="宋体" w:cs="Times New Roman"/>
          <w:sz w:val="24"/>
          <w:szCs w:val="24"/>
        </w:rPr>
      </w:pPr>
      <w:r>
        <w:rPr>
          <w:rFonts w:ascii="宋体" w:hAnsi="宋体" w:cs="宋体" w:hint="eastAsia"/>
          <w:sz w:val="24"/>
          <w:szCs w:val="24"/>
        </w:rPr>
        <w:t>（公司章程也可对股权转让另行规定，但规定的内容不得与《公司法》的强制性规定相冲突。公司章程对股权转让也可不作规定，如不作规定的，则删除本章）。</w:t>
      </w:r>
    </w:p>
    <w:p w:rsidR="00562F1B" w:rsidRDefault="00562F1B" w:rsidP="00562F1B">
      <w:pPr>
        <w:spacing w:line="520" w:lineRule="exact"/>
        <w:jc w:val="center"/>
        <w:rPr>
          <w:rFonts w:ascii="宋体" w:cs="Times New Roman"/>
          <w:sz w:val="28"/>
          <w:szCs w:val="28"/>
        </w:rPr>
      </w:pPr>
    </w:p>
    <w:p w:rsidR="00562F1B" w:rsidRDefault="00562F1B" w:rsidP="00562F1B">
      <w:pPr>
        <w:spacing w:line="520" w:lineRule="exact"/>
        <w:jc w:val="center"/>
        <w:rPr>
          <w:rFonts w:ascii="宋体" w:cs="Times New Roman"/>
          <w:b/>
          <w:bCs/>
          <w:sz w:val="24"/>
          <w:szCs w:val="24"/>
        </w:rPr>
      </w:pPr>
      <w:r>
        <w:rPr>
          <w:rFonts w:ascii="宋体" w:hAnsi="宋体" w:cs="宋体" w:hint="eastAsia"/>
          <w:b/>
          <w:bCs/>
          <w:sz w:val="28"/>
          <w:szCs w:val="28"/>
        </w:rPr>
        <w:t>第七章公司的法定代表人</w:t>
      </w:r>
    </w:p>
    <w:p w:rsidR="00562F1B" w:rsidRDefault="00562F1B" w:rsidP="00562F1B">
      <w:pPr>
        <w:pStyle w:val="a6"/>
        <w:spacing w:line="520" w:lineRule="exact"/>
        <w:ind w:firstLineChars="200" w:firstLine="480"/>
        <w:rPr>
          <w:rFonts w:hAnsi="宋体" w:cs="Times New Roman"/>
          <w:sz w:val="24"/>
          <w:szCs w:val="24"/>
        </w:rPr>
      </w:pPr>
      <w:r>
        <w:rPr>
          <w:rFonts w:hAnsi="宋体" w:hint="eastAsia"/>
          <w:sz w:val="24"/>
          <w:szCs w:val="24"/>
        </w:rPr>
        <w:t>第二十六条公司的法定代表人由（法定代表人由执行董事还是经理担任，公司章程要明确）担任。</w:t>
      </w:r>
    </w:p>
    <w:p w:rsidR="00562F1B" w:rsidRDefault="00562F1B" w:rsidP="00562F1B">
      <w:pPr>
        <w:spacing w:line="520" w:lineRule="exact"/>
        <w:rPr>
          <w:rFonts w:ascii="宋体" w:cs="Times New Roman"/>
          <w:sz w:val="28"/>
          <w:szCs w:val="28"/>
        </w:rPr>
      </w:pPr>
    </w:p>
    <w:p w:rsidR="00562F1B" w:rsidRDefault="00562F1B" w:rsidP="00562F1B">
      <w:pPr>
        <w:spacing w:line="520" w:lineRule="exact"/>
        <w:jc w:val="center"/>
        <w:rPr>
          <w:rFonts w:ascii="宋体" w:cs="Times New Roman"/>
          <w:b/>
          <w:bCs/>
          <w:sz w:val="28"/>
          <w:szCs w:val="28"/>
          <w:vertAlign w:val="superscript"/>
        </w:rPr>
      </w:pPr>
      <w:r>
        <w:rPr>
          <w:rFonts w:ascii="宋体" w:hAnsi="宋体" w:cs="宋体" w:hint="eastAsia"/>
          <w:b/>
          <w:bCs/>
          <w:sz w:val="28"/>
          <w:szCs w:val="28"/>
        </w:rPr>
        <w:t>第八章附则</w:t>
      </w:r>
    </w:p>
    <w:p w:rsidR="00562F1B" w:rsidRDefault="00562F1B" w:rsidP="00562F1B">
      <w:pPr>
        <w:pStyle w:val="a6"/>
        <w:spacing w:line="520" w:lineRule="exact"/>
        <w:ind w:firstLine="576"/>
        <w:rPr>
          <w:rFonts w:hAnsi="宋体" w:cs="Times New Roman"/>
          <w:sz w:val="24"/>
          <w:szCs w:val="24"/>
        </w:rPr>
      </w:pPr>
      <w:r>
        <w:rPr>
          <w:rFonts w:hAnsi="宋体" w:hint="eastAsia"/>
          <w:sz w:val="24"/>
          <w:szCs w:val="24"/>
        </w:rPr>
        <w:t>第二十七条本章程原件每个股东各持一份，送公司登记机关一份，公司留存份。</w:t>
      </w:r>
    </w:p>
    <w:p w:rsidR="00562F1B" w:rsidRDefault="00562F1B" w:rsidP="00562F1B">
      <w:pPr>
        <w:spacing w:line="360" w:lineRule="auto"/>
        <w:rPr>
          <w:rFonts w:ascii="宋体" w:cs="Times New Roman"/>
          <w:sz w:val="28"/>
          <w:szCs w:val="28"/>
        </w:rPr>
      </w:pPr>
    </w:p>
    <w:p w:rsidR="00562F1B" w:rsidRDefault="00562F1B" w:rsidP="00562F1B">
      <w:pPr>
        <w:spacing w:line="360" w:lineRule="auto"/>
        <w:rPr>
          <w:rFonts w:ascii="宋体" w:cs="Times New Roman"/>
          <w:sz w:val="28"/>
          <w:szCs w:val="28"/>
        </w:rPr>
      </w:pPr>
    </w:p>
    <w:p w:rsidR="00562F1B" w:rsidRDefault="00562F1B" w:rsidP="00562F1B">
      <w:pPr>
        <w:spacing w:line="360" w:lineRule="auto"/>
        <w:rPr>
          <w:rFonts w:ascii="宋体" w:cs="Times New Roman"/>
          <w:sz w:val="28"/>
          <w:szCs w:val="28"/>
        </w:rPr>
      </w:pPr>
    </w:p>
    <w:p w:rsidR="00562F1B" w:rsidRDefault="00562F1B" w:rsidP="00562F1B">
      <w:pPr>
        <w:pStyle w:val="a6"/>
        <w:spacing w:line="360" w:lineRule="auto"/>
        <w:ind w:firstLine="4680"/>
        <w:rPr>
          <w:rFonts w:hAnsi="宋体" w:cs="Times New Roman"/>
          <w:sz w:val="24"/>
          <w:szCs w:val="24"/>
        </w:rPr>
      </w:pPr>
      <w:r>
        <w:rPr>
          <w:rFonts w:hAnsi="宋体" w:hint="eastAsia"/>
          <w:sz w:val="24"/>
          <w:szCs w:val="24"/>
        </w:rPr>
        <w:t>有限公司全体股东</w:t>
      </w:r>
    </w:p>
    <w:p w:rsidR="00562F1B" w:rsidRDefault="00562F1B" w:rsidP="00562F1B">
      <w:pPr>
        <w:pStyle w:val="a6"/>
        <w:spacing w:line="360" w:lineRule="auto"/>
        <w:ind w:firstLine="4680"/>
        <w:rPr>
          <w:rFonts w:hAnsi="宋体" w:cs="Times New Roman"/>
          <w:sz w:val="24"/>
          <w:szCs w:val="24"/>
          <w:vertAlign w:val="superscript"/>
        </w:rPr>
      </w:pPr>
    </w:p>
    <w:p w:rsidR="00562F1B" w:rsidRDefault="00562F1B" w:rsidP="00562F1B">
      <w:pPr>
        <w:pStyle w:val="a6"/>
        <w:spacing w:line="360" w:lineRule="auto"/>
        <w:rPr>
          <w:rFonts w:hAnsi="宋体" w:cs="Times New Roman"/>
          <w:sz w:val="24"/>
          <w:szCs w:val="24"/>
        </w:rPr>
      </w:pPr>
      <w:r>
        <w:rPr>
          <w:rFonts w:hAnsi="宋体" w:hint="eastAsia"/>
          <w:sz w:val="24"/>
          <w:szCs w:val="24"/>
        </w:rPr>
        <w:t>法人（含其他股东）股东盖章：</w:t>
      </w:r>
    </w:p>
    <w:p w:rsidR="00562F1B" w:rsidRDefault="00562F1B" w:rsidP="00562F1B">
      <w:pPr>
        <w:pStyle w:val="a6"/>
        <w:spacing w:line="360" w:lineRule="auto"/>
        <w:rPr>
          <w:rFonts w:hAnsi="宋体" w:cs="Times New Roman"/>
          <w:sz w:val="24"/>
          <w:szCs w:val="24"/>
        </w:rPr>
      </w:pPr>
    </w:p>
    <w:p w:rsidR="00562F1B" w:rsidRDefault="00562F1B" w:rsidP="00562F1B">
      <w:pPr>
        <w:pStyle w:val="a6"/>
        <w:spacing w:line="360" w:lineRule="auto"/>
        <w:rPr>
          <w:rFonts w:hAnsi="宋体" w:cs="Times New Roman"/>
          <w:sz w:val="24"/>
          <w:szCs w:val="24"/>
        </w:rPr>
      </w:pPr>
    </w:p>
    <w:p w:rsidR="00562F1B" w:rsidRDefault="00562F1B" w:rsidP="00562F1B">
      <w:pPr>
        <w:pStyle w:val="a6"/>
        <w:spacing w:line="360" w:lineRule="auto"/>
        <w:rPr>
          <w:rFonts w:hAnsi="宋体" w:cs="Times New Roman"/>
          <w:sz w:val="24"/>
          <w:szCs w:val="24"/>
        </w:rPr>
      </w:pPr>
      <w:r>
        <w:rPr>
          <w:rFonts w:hAnsi="宋体" w:hint="eastAsia"/>
          <w:sz w:val="24"/>
          <w:szCs w:val="24"/>
        </w:rPr>
        <w:t>自然人股东签字：</w:t>
      </w:r>
    </w:p>
    <w:p w:rsidR="00562F1B" w:rsidRDefault="00562F1B" w:rsidP="00562F1B">
      <w:pPr>
        <w:pStyle w:val="a6"/>
        <w:spacing w:line="360" w:lineRule="auto"/>
        <w:rPr>
          <w:rFonts w:hAnsi="宋体" w:cs="Times New Roman"/>
          <w:sz w:val="24"/>
          <w:szCs w:val="24"/>
        </w:rPr>
      </w:pPr>
    </w:p>
    <w:p w:rsidR="00562F1B" w:rsidRDefault="00562F1B" w:rsidP="00562F1B">
      <w:pPr>
        <w:pStyle w:val="a6"/>
        <w:spacing w:line="360" w:lineRule="auto"/>
        <w:rPr>
          <w:rFonts w:hAnsi="宋体" w:cs="Times New Roman"/>
          <w:sz w:val="24"/>
          <w:szCs w:val="24"/>
        </w:rPr>
      </w:pPr>
    </w:p>
    <w:p w:rsidR="00562F1B" w:rsidRDefault="00562F1B" w:rsidP="00562F1B">
      <w:pPr>
        <w:pStyle w:val="a6"/>
        <w:spacing w:line="360" w:lineRule="auto"/>
        <w:rPr>
          <w:rFonts w:hAnsi="宋体" w:cs="Times New Roman"/>
          <w:sz w:val="24"/>
          <w:szCs w:val="24"/>
        </w:rPr>
      </w:pPr>
      <w:r>
        <w:rPr>
          <w:rFonts w:hAnsi="宋体" w:hint="eastAsia"/>
          <w:sz w:val="24"/>
          <w:szCs w:val="24"/>
        </w:rPr>
        <w:t>日期：年月日</w:t>
      </w:r>
    </w:p>
    <w:p w:rsidR="00562F1B" w:rsidRDefault="00562F1B" w:rsidP="00562F1B">
      <w:pPr>
        <w:pStyle w:val="a6"/>
        <w:spacing w:line="320" w:lineRule="exact"/>
        <w:rPr>
          <w:rFonts w:hAnsi="宋体" w:cs="Times New Roman"/>
          <w:color w:val="800000"/>
          <w:sz w:val="24"/>
          <w:szCs w:val="24"/>
        </w:rPr>
      </w:pPr>
    </w:p>
    <w:p w:rsidR="00562F1B" w:rsidRDefault="00562F1B" w:rsidP="00562F1B">
      <w:pPr>
        <w:pStyle w:val="a6"/>
        <w:spacing w:line="320" w:lineRule="exact"/>
        <w:rPr>
          <w:rFonts w:hAnsi="宋体" w:cs="Times New Roman"/>
          <w:color w:val="800000"/>
          <w:sz w:val="24"/>
          <w:szCs w:val="24"/>
        </w:rPr>
      </w:pPr>
    </w:p>
    <w:p w:rsidR="00562F1B" w:rsidRDefault="00562F1B" w:rsidP="00562F1B">
      <w:pPr>
        <w:pStyle w:val="a6"/>
        <w:spacing w:line="320" w:lineRule="exact"/>
        <w:rPr>
          <w:rFonts w:hAnsi="宋体" w:cs="Times New Roman"/>
          <w:color w:val="800000"/>
          <w:sz w:val="24"/>
          <w:szCs w:val="24"/>
        </w:rPr>
      </w:pPr>
    </w:p>
    <w:p w:rsidR="00562F1B" w:rsidRDefault="00562F1B" w:rsidP="00562F1B">
      <w:pPr>
        <w:pStyle w:val="a6"/>
        <w:spacing w:line="320" w:lineRule="exact"/>
        <w:rPr>
          <w:rFonts w:hAnsi="宋体" w:cs="Times New Roman"/>
          <w:color w:val="800000"/>
          <w:sz w:val="24"/>
          <w:szCs w:val="24"/>
        </w:rPr>
      </w:pPr>
    </w:p>
    <w:p w:rsidR="00562F1B" w:rsidRDefault="00562F1B" w:rsidP="00562F1B">
      <w:pPr>
        <w:pStyle w:val="a6"/>
        <w:spacing w:line="560" w:lineRule="exact"/>
        <w:rPr>
          <w:rFonts w:hAnsi="宋体" w:cs="Times New Roman"/>
        </w:rPr>
      </w:pPr>
      <w:r>
        <w:rPr>
          <w:rFonts w:hAnsi="宋体" w:hint="eastAsia"/>
        </w:rPr>
        <w:t>说明：</w:t>
      </w:r>
      <w:r>
        <w:rPr>
          <w:rFonts w:hAnsi="宋体"/>
        </w:rPr>
        <w:t>1</w:t>
      </w:r>
      <w:r>
        <w:rPr>
          <w:rFonts w:hAnsi="宋体" w:hint="eastAsia"/>
        </w:rPr>
        <w:t>、章程中凡是加括号说明的，均由公司可根据实际情况制定。</w:t>
      </w:r>
    </w:p>
    <w:p w:rsidR="00562F1B" w:rsidRDefault="00562F1B" w:rsidP="00562F1B">
      <w:pPr>
        <w:pStyle w:val="a6"/>
        <w:spacing w:line="560" w:lineRule="exact"/>
        <w:ind w:firstLine="600"/>
        <w:rPr>
          <w:rFonts w:hAnsi="宋体" w:cs="Times New Roman"/>
        </w:rPr>
      </w:pPr>
      <w:r>
        <w:rPr>
          <w:rFonts w:hAnsi="宋体"/>
        </w:rPr>
        <w:t>2</w:t>
      </w:r>
      <w:r>
        <w:rPr>
          <w:rFonts w:hAnsi="宋体" w:hint="eastAsia"/>
        </w:rPr>
        <w:t>、章程中的法人股东实际上是包含其他经济组织，法定代表人实际上是包含其他经济组织的负责人，股东在制定章程时应根据具体情况作相应调整。</w:t>
      </w:r>
    </w:p>
    <w:p w:rsidR="00562F1B" w:rsidRDefault="00562F1B" w:rsidP="00562F1B">
      <w:pPr>
        <w:pStyle w:val="a6"/>
        <w:spacing w:line="560" w:lineRule="exact"/>
        <w:ind w:firstLine="600"/>
        <w:rPr>
          <w:rFonts w:hAnsi="宋体" w:cs="Times New Roman"/>
        </w:rPr>
      </w:pPr>
      <w:r>
        <w:rPr>
          <w:rFonts w:hAnsi="宋体"/>
        </w:rPr>
        <w:t>3</w:t>
      </w:r>
      <w:r>
        <w:rPr>
          <w:rFonts w:hAnsi="宋体" w:hint="eastAsia"/>
        </w:rPr>
        <w:t>、依照《公司法》第二十五条第（八）项规定，公司在制定章程时，如还有“股东会会议认为需要规定的其他事项”，则应当予以规定。规定的内容若属第一至第八章范畴的，则加在第一至第八章中；不属第一至第八章范畴的，则另列一章或若干章，接在第七章后面。</w:t>
      </w:r>
    </w:p>
    <w:p w:rsidR="00562F1B" w:rsidRDefault="00562F1B" w:rsidP="00562F1B">
      <w:pPr>
        <w:pStyle w:val="a6"/>
        <w:spacing w:line="560" w:lineRule="exact"/>
        <w:ind w:firstLine="600"/>
        <w:rPr>
          <w:rFonts w:hAnsi="宋体" w:cs="Times New Roman"/>
        </w:rPr>
      </w:pPr>
      <w:r>
        <w:rPr>
          <w:rFonts w:hAnsi="宋体" w:hint="eastAsia"/>
        </w:rPr>
        <w:t>４、法人（含其他组织）股东盖章并必须由其法定代表人或负责人签字。</w:t>
      </w: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562F1B" w:rsidRDefault="00562F1B" w:rsidP="00562F1B">
      <w:pPr>
        <w:spacing w:beforeLines="50" w:line="400" w:lineRule="exact"/>
        <w:ind w:firstLine="420"/>
        <w:rPr>
          <w:rFonts w:ascii="宋体" w:cs="Times New Roman"/>
        </w:rPr>
      </w:pPr>
    </w:p>
    <w:p w:rsidR="0015317D" w:rsidRPr="00562F1B" w:rsidRDefault="0015317D"/>
    <w:sectPr w:rsidR="0015317D" w:rsidRPr="00562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17D" w:rsidRDefault="0015317D" w:rsidP="00562F1B">
      <w:r>
        <w:separator/>
      </w:r>
    </w:p>
  </w:endnote>
  <w:endnote w:type="continuationSeparator" w:id="1">
    <w:p w:rsidR="0015317D" w:rsidRDefault="0015317D" w:rsidP="00562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17D" w:rsidRDefault="0015317D" w:rsidP="00562F1B">
      <w:r>
        <w:separator/>
      </w:r>
    </w:p>
  </w:footnote>
  <w:footnote w:type="continuationSeparator" w:id="1">
    <w:p w:rsidR="0015317D" w:rsidRDefault="0015317D" w:rsidP="00562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F1B"/>
    <w:rsid w:val="0015317D"/>
    <w:rsid w:val="00562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1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F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62F1B"/>
    <w:rPr>
      <w:sz w:val="18"/>
      <w:szCs w:val="18"/>
    </w:rPr>
  </w:style>
  <w:style w:type="paragraph" w:styleId="a4">
    <w:name w:val="footer"/>
    <w:basedOn w:val="a"/>
    <w:link w:val="Char0"/>
    <w:uiPriority w:val="99"/>
    <w:semiHidden/>
    <w:unhideWhenUsed/>
    <w:rsid w:val="00562F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62F1B"/>
    <w:rPr>
      <w:sz w:val="18"/>
      <w:szCs w:val="18"/>
    </w:rPr>
  </w:style>
  <w:style w:type="paragraph" w:styleId="a5">
    <w:name w:val="Body Text Indent"/>
    <w:basedOn w:val="a"/>
    <w:link w:val="Char1"/>
    <w:uiPriority w:val="99"/>
    <w:qFormat/>
    <w:rsid w:val="00562F1B"/>
    <w:pPr>
      <w:spacing w:after="120"/>
      <w:ind w:leftChars="200" w:left="420"/>
    </w:pPr>
    <w:rPr>
      <w:kern w:val="0"/>
    </w:rPr>
  </w:style>
  <w:style w:type="character" w:customStyle="1" w:styleId="Char1">
    <w:name w:val="正文文本缩进 Char"/>
    <w:basedOn w:val="a0"/>
    <w:link w:val="a5"/>
    <w:uiPriority w:val="99"/>
    <w:qFormat/>
    <w:rsid w:val="00562F1B"/>
    <w:rPr>
      <w:rFonts w:ascii="Calibri" w:eastAsia="宋体" w:hAnsi="Calibri" w:cs="Calibri"/>
      <w:kern w:val="0"/>
      <w:szCs w:val="21"/>
    </w:rPr>
  </w:style>
  <w:style w:type="paragraph" w:styleId="a6">
    <w:name w:val="Plain Text"/>
    <w:basedOn w:val="a"/>
    <w:link w:val="Char2"/>
    <w:uiPriority w:val="99"/>
    <w:qFormat/>
    <w:rsid w:val="00562F1B"/>
    <w:rPr>
      <w:rFonts w:ascii="宋体" w:hAnsi="Courier New" w:cs="宋体"/>
      <w:kern w:val="0"/>
    </w:rPr>
  </w:style>
  <w:style w:type="character" w:customStyle="1" w:styleId="Char2">
    <w:name w:val="纯文本 Char"/>
    <w:basedOn w:val="a0"/>
    <w:link w:val="a6"/>
    <w:uiPriority w:val="99"/>
    <w:qFormat/>
    <w:rsid w:val="00562F1B"/>
    <w:rPr>
      <w:rFonts w:ascii="宋体" w:eastAsia="宋体" w:hAnsi="Courier New"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2019-02-02T03:03:00Z</dcterms:created>
  <dcterms:modified xsi:type="dcterms:W3CDTF">2019-02-02T03:03:00Z</dcterms:modified>
</cp:coreProperties>
</file>