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82" w:lineRule="exact"/>
        <w:ind w:left="920" w:right="0"/>
        <w:jc w:val="left"/>
        <w:rPr>
          <w:rFonts w:ascii="微软雅黑" w:hAnsi="微软雅黑" w:eastAsia="微软雅黑" w:cs="微软雅黑"/>
          <w:b w:val="0"/>
          <w:bCs w:val="0"/>
        </w:rPr>
      </w:pPr>
      <w:r>
        <w:t>附件</w:t>
      </w:r>
      <w:r>
        <w:rPr>
          <w:spacing w:val="-12"/>
        </w:rPr>
        <w:t xml:space="preserve"> </w:t>
      </w:r>
      <w:r>
        <w:rPr>
          <w:rFonts w:ascii="微软雅黑" w:hAnsi="微软雅黑" w:eastAsia="微软雅黑" w:cs="微软雅黑"/>
        </w:rPr>
        <w:t>3</w:t>
      </w:r>
    </w:p>
    <w:p>
      <w:pPr>
        <w:spacing w:before="16" w:line="240" w:lineRule="auto"/>
        <w:rPr>
          <w:rFonts w:ascii="微软雅黑" w:hAnsi="微软雅黑" w:eastAsia="微软雅黑" w:cs="微软雅黑"/>
          <w:b/>
          <w:bCs/>
          <w:sz w:val="25"/>
          <w:szCs w:val="25"/>
        </w:rPr>
      </w:pPr>
      <w:r>
        <w:br w:type="column"/>
      </w:r>
    </w:p>
    <w:p>
      <w:pPr>
        <w:pStyle w:val="2"/>
        <w:spacing w:line="240" w:lineRule="auto"/>
        <w:ind w:right="0"/>
        <w:jc w:val="left"/>
        <w:rPr>
          <w:b w:val="0"/>
          <w:bCs w:val="0"/>
        </w:rPr>
      </w:pPr>
      <w:r>
        <w:t>道路运输达标车辆核查记录表（</w:t>
      </w:r>
      <w:r>
        <w:rPr>
          <w:rFonts w:hint="eastAsia"/>
          <w:lang w:val="en-US" w:eastAsia="zh-CN"/>
        </w:rPr>
        <w:t>客运/载货</w:t>
      </w:r>
      <w:bookmarkStart w:id="0" w:name="_GoBack"/>
      <w:bookmarkEnd w:id="0"/>
      <w:r>
        <w:t>汽车）</w:t>
      </w:r>
    </w:p>
    <w:p>
      <w:pPr>
        <w:spacing w:after="0" w:line="240" w:lineRule="auto"/>
        <w:jc w:val="left"/>
        <w:sectPr>
          <w:type w:val="continuous"/>
          <w:pgSz w:w="11910" w:h="16840"/>
          <w:pgMar w:top="880" w:right="880" w:bottom="280" w:left="880" w:header="720" w:footer="720" w:gutter="0"/>
          <w:cols w:equalWidth="0" w:num="2">
            <w:col w:w="1725" w:space="40"/>
            <w:col w:w="8385"/>
          </w:cols>
        </w:sectPr>
      </w:pPr>
    </w:p>
    <w:p>
      <w:pPr>
        <w:spacing w:before="5" w:line="240" w:lineRule="auto"/>
        <w:rPr>
          <w:rFonts w:ascii="微软雅黑" w:hAnsi="微软雅黑" w:eastAsia="微软雅黑" w:cs="微软雅黑"/>
          <w:b/>
          <w:bCs/>
          <w:sz w:val="3"/>
          <w:szCs w:val="3"/>
        </w:rPr>
      </w:pPr>
    </w:p>
    <w:tbl>
      <w:tblPr>
        <w:tblStyle w:val="3"/>
        <w:tblW w:w="0" w:type="auto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"/>
        <w:gridCol w:w="1031"/>
        <w:gridCol w:w="997"/>
        <w:gridCol w:w="735"/>
        <w:gridCol w:w="643"/>
        <w:gridCol w:w="1158"/>
        <w:gridCol w:w="486"/>
        <w:gridCol w:w="1073"/>
        <w:gridCol w:w="737"/>
        <w:gridCol w:w="1008"/>
        <w:gridCol w:w="221"/>
        <w:gridCol w:w="14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484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9" w:line="240" w:lineRule="auto"/>
              <w:ind w:left="195" w:right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90"/>
                <w:sz w:val="18"/>
                <w:szCs w:val="18"/>
              </w:rPr>
              <w:t>达标车型编号</w:t>
            </w:r>
          </w:p>
        </w:tc>
        <w:tc>
          <w:tcPr>
            <w:tcW w:w="5011" w:type="dxa"/>
            <w:gridSpan w:val="6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before="26" w:line="240" w:lineRule="auto"/>
              <w:ind w:right="0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/>
                <w:sz w:val="18"/>
              </w:rPr>
              <w:t>H025000880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7" w:lineRule="exact"/>
              <w:ind w:left="389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业户名称</w:t>
            </w:r>
          </w:p>
        </w:tc>
        <w:tc>
          <w:tcPr>
            <w:tcW w:w="2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10" w:lineRule="exact"/>
              <w:ind w:left="207" w:right="0"/>
              <w:jc w:val="left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****公司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05" w:lineRule="exact"/>
              <w:ind w:left="221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车辆号牌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left="418" w:right="0"/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浙***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7" w:lineRule="exact"/>
              <w:ind w:left="141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85"/>
                <w:sz w:val="18"/>
                <w:szCs w:val="18"/>
              </w:rPr>
              <w:t>车辆识别代号（VIN）</w:t>
            </w: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before="19" w:line="240" w:lineRule="auto"/>
              <w:ind w:left="98" w:right="0"/>
              <w:jc w:val="center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4" w:lineRule="exact"/>
              <w:ind w:left="389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生产企业</w:t>
            </w:r>
          </w:p>
        </w:tc>
        <w:tc>
          <w:tcPr>
            <w:tcW w:w="2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2" w:lineRule="exact"/>
              <w:ind w:left="373" w:right="0"/>
              <w:jc w:val="left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****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02" w:lineRule="exact"/>
              <w:ind w:left="221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产品型号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43" w:lineRule="exact"/>
              <w:ind w:left="33" w:right="0"/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****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4" w:lineRule="exact"/>
              <w:ind w:left="600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产品名称</w:t>
            </w: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before="29" w:line="240" w:lineRule="auto"/>
              <w:ind w:left="27" w:right="0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4" w:lineRule="exact"/>
              <w:ind w:left="389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驱动型式</w:t>
            </w:r>
          </w:p>
        </w:tc>
        <w:tc>
          <w:tcPr>
            <w:tcW w:w="2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0" w:line="240" w:lineRule="auto"/>
              <w:ind w:right="39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****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02" w:lineRule="exact"/>
              <w:ind w:left="221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底盘型号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70" w:lineRule="exact"/>
              <w:ind w:left="168" w:right="0"/>
              <w:jc w:val="center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****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4" w:lineRule="exact"/>
              <w:ind w:left="600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轮胎规格</w:t>
            </w: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before="32" w:line="240" w:lineRule="auto"/>
              <w:ind w:left="207" w:right="0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7" w:lineRule="exact"/>
              <w:ind w:left="221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总质量（kg）</w:t>
            </w:r>
          </w:p>
        </w:tc>
        <w:tc>
          <w:tcPr>
            <w:tcW w:w="2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5" w:line="240" w:lineRule="auto"/>
              <w:ind w:right="39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****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7" w:lineRule="exact"/>
              <w:ind w:left="132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80"/>
                <w:sz w:val="18"/>
                <w:szCs w:val="18"/>
              </w:rPr>
              <w:t>整备质量（kg）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5" w:line="240" w:lineRule="auto"/>
              <w:ind w:right="22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****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7" w:lineRule="exact"/>
              <w:ind w:left="600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轮胎数量</w:t>
            </w: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before="19" w:line="240" w:lineRule="auto"/>
              <w:ind w:right="10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4" w:lineRule="exact"/>
              <w:ind w:left="305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发动机型号</w:t>
            </w:r>
          </w:p>
        </w:tc>
        <w:tc>
          <w:tcPr>
            <w:tcW w:w="2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4" w:line="240" w:lineRule="auto"/>
              <w:ind w:left="678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****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02" w:lineRule="exact"/>
              <w:ind w:left="262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燃料种类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40" w:lineRule="auto"/>
              <w:ind w:right="10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****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4" w:lineRule="exact"/>
              <w:ind w:left="266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最高车速（km/h）</w:t>
            </w: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before="22" w:line="240" w:lineRule="auto"/>
              <w:ind w:right="0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044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4" w:lineRule="exact"/>
              <w:ind w:left="76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w w:val="90"/>
                <w:sz w:val="18"/>
                <w:szCs w:val="18"/>
              </w:rPr>
              <w:t>外廓尺寸（长×宽×高）（mm）</w:t>
            </w:r>
          </w:p>
        </w:tc>
        <w:tc>
          <w:tcPr>
            <w:tcW w:w="3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1" w:line="240" w:lineRule="auto"/>
              <w:ind w:left="956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****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4" w:lineRule="exact"/>
              <w:ind w:left="516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转向轴数量</w:t>
            </w: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before="19" w:line="240" w:lineRule="auto"/>
              <w:ind w:left="11" w:right="0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141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4" w:lineRule="exact"/>
              <w:ind w:left="76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w w:val="90"/>
                <w:sz w:val="18"/>
                <w:szCs w:val="18"/>
              </w:rPr>
              <w:t>货厢栏板内尺寸（长×宽×高）（mm）或容积（m</w:t>
            </w:r>
            <w:r>
              <w:rPr>
                <w:rFonts w:ascii="宋体" w:hAnsi="宋体" w:eastAsia="宋体" w:cs="宋体"/>
                <w:spacing w:val="-3"/>
                <w:w w:val="90"/>
                <w:sz w:val="18"/>
                <w:szCs w:val="18"/>
              </w:rPr>
              <w:t>³</w:t>
            </w:r>
            <w:r>
              <w:rPr>
                <w:rFonts w:ascii="仿宋" w:hAnsi="仿宋" w:eastAsia="仿宋" w:cs="仿宋"/>
                <w:spacing w:val="-3"/>
                <w:w w:val="90"/>
                <w:sz w:val="18"/>
                <w:szCs w:val="18"/>
              </w:rPr>
              <w:t>）或搅动容量（m</w:t>
            </w:r>
            <w:r>
              <w:rPr>
                <w:rFonts w:ascii="宋体" w:hAnsi="宋体" w:eastAsia="宋体" w:cs="宋体"/>
                <w:spacing w:val="-3"/>
                <w:w w:val="90"/>
                <w:sz w:val="18"/>
                <w:szCs w:val="18"/>
              </w:rPr>
              <w:t>³</w:t>
            </w:r>
            <w:r>
              <w:rPr>
                <w:rFonts w:ascii="仿宋" w:hAnsi="仿宋" w:eastAsia="仿宋" w:cs="仿宋"/>
                <w:spacing w:val="-3"/>
                <w:w w:val="90"/>
                <w:sz w:val="18"/>
                <w:szCs w:val="18"/>
              </w:rPr>
              <w:t>）或有效容积（m</w:t>
            </w:r>
            <w:r>
              <w:rPr>
                <w:rFonts w:ascii="宋体" w:hAnsi="宋体" w:eastAsia="宋体" w:cs="宋体"/>
                <w:spacing w:val="-3"/>
                <w:w w:val="90"/>
                <w:sz w:val="18"/>
                <w:szCs w:val="18"/>
              </w:rPr>
              <w:t>³</w:t>
            </w:r>
            <w:r>
              <w:rPr>
                <w:rFonts w:ascii="仿宋" w:hAnsi="仿宋" w:eastAsia="仿宋" w:cs="仿宋"/>
                <w:spacing w:val="-3"/>
                <w:w w:val="90"/>
                <w:sz w:val="18"/>
                <w:szCs w:val="18"/>
              </w:rPr>
              <w:t>）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before="11" w:line="240" w:lineRule="auto"/>
              <w:ind w:left="627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044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34" w:lineRule="exact"/>
              <w:ind w:left="48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电子稳定性控制系统（ESC）</w:t>
            </w:r>
            <w:r>
              <w:rPr>
                <w:rFonts w:ascii="仿宋" w:hAnsi="仿宋" w:eastAsia="仿宋" w:cs="仿宋"/>
                <w:w w:val="90"/>
                <w:position w:val="5"/>
                <w:sz w:val="18"/>
                <w:szCs w:val="18"/>
              </w:rPr>
              <w:t>1）</w:t>
            </w: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left="689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3"/>
                <w:w w:val="95"/>
                <w:sz w:val="18"/>
                <w:szCs w:val="18"/>
              </w:rPr>
              <w:t>—</w:t>
            </w:r>
            <w:r>
              <w:rPr>
                <w:rFonts w:ascii="宋体" w:hAnsi="宋体" w:eastAsia="宋体" w:cs="宋体"/>
                <w:spacing w:val="-83"/>
                <w:w w:val="95"/>
                <w:position w:val="1"/>
                <w:sz w:val="18"/>
                <w:szCs w:val="18"/>
              </w:rPr>
              <w:sym w:font="Wingdings 2" w:char="0052"/>
            </w:r>
            <w:r>
              <w:rPr>
                <w:rFonts w:ascii="宋体" w:hAnsi="宋体" w:eastAsia="宋体" w:cs="宋体"/>
                <w:spacing w:val="-83"/>
                <w:w w:val="95"/>
                <w:position w:val="1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81"/>
                <w:w w:val="9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0"/>
                <w:w w:val="95"/>
                <w:sz w:val="18"/>
                <w:szCs w:val="18"/>
              </w:rPr>
              <w:t>有；—</w:t>
            </w:r>
            <w:r>
              <w:rPr>
                <w:rFonts w:ascii="仿宋" w:hAnsi="仿宋" w:eastAsia="仿宋" w:cs="仿宋"/>
                <w:spacing w:val="-30"/>
                <w:w w:val="95"/>
                <w:position w:val="1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30"/>
                <w:w w:val="95"/>
                <w:sz w:val="18"/>
                <w:szCs w:val="18"/>
              </w:rPr>
              <w:t>无</w:t>
            </w:r>
          </w:p>
        </w:tc>
        <w:tc>
          <w:tcPr>
            <w:tcW w:w="3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7" w:lineRule="exact"/>
              <w:ind w:left="83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卫星定位系统车载终端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before="6" w:line="240" w:lineRule="auto"/>
              <w:ind w:left="284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宋体" w:hAnsi="宋体" w:eastAsia="宋体" w:cs="宋体"/>
                <w:strike w:val="0"/>
                <w:dstrike w:val="0"/>
                <w:spacing w:val="-143"/>
                <w:w w:val="79"/>
                <w:position w:val="1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trike w:val="0"/>
                <w:dstrike w:val="0"/>
                <w:sz w:val="18"/>
                <w:szCs w:val="18"/>
              </w:rPr>
              <w:t>—</w:t>
            </w:r>
            <w:r>
              <w:rPr>
                <w:rFonts w:ascii="仿宋" w:hAnsi="仿宋" w:eastAsia="仿宋" w:cs="仿宋"/>
                <w:sz w:val="18"/>
                <w:szCs w:val="18"/>
              </w:rPr>
              <w:t>有；</w:t>
            </w:r>
            <w:r>
              <w:rPr>
                <w:rFonts w:ascii="仿宋" w:hAnsi="仿宋" w:eastAsia="仿宋" w:cs="仿宋"/>
                <w:spacing w:val="-149"/>
                <w:sz w:val="18"/>
                <w:szCs w:val="18"/>
              </w:rPr>
              <w:t>—</w:t>
            </w:r>
            <w:r>
              <w:rPr>
                <w:rFonts w:ascii="仿宋" w:hAnsi="仿宋" w:eastAsia="仿宋" w:cs="仿宋"/>
                <w:spacing w:val="5"/>
                <w:w w:val="79"/>
                <w:position w:val="2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044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4" w:lineRule="exact"/>
              <w:ind w:left="76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温度监控装置</w:t>
            </w: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left="689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5"/>
                <w:w w:val="95"/>
                <w:sz w:val="18"/>
                <w:szCs w:val="18"/>
              </w:rPr>
              <w:t>—</w:t>
            </w:r>
            <w:r>
              <w:rPr>
                <w:rFonts w:ascii="宋体" w:hAnsi="宋体" w:eastAsia="宋体" w:cs="宋体"/>
                <w:spacing w:val="-85"/>
                <w:w w:val="95"/>
                <w:sz w:val="18"/>
                <w:szCs w:val="18"/>
              </w:rPr>
              <w:t xml:space="preserve">□                                          </w:t>
            </w:r>
            <w:r>
              <w:rPr>
                <w:rFonts w:ascii="仿宋" w:hAnsi="仿宋" w:eastAsia="仿宋" w:cs="仿宋"/>
                <w:spacing w:val="-30"/>
                <w:w w:val="95"/>
                <w:sz w:val="18"/>
                <w:szCs w:val="18"/>
              </w:rPr>
              <w:t>有；—</w:t>
            </w:r>
            <w:r>
              <w:rPr>
                <w:rFonts w:ascii="仿宋" w:hAnsi="仿宋" w:eastAsia="仿宋" w:cs="仿宋"/>
                <w:spacing w:val="-30"/>
                <w:w w:val="95"/>
                <w:sz w:val="18"/>
                <w:szCs w:val="18"/>
              </w:rPr>
              <w:sym w:font="Wingdings 2" w:char="0052"/>
            </w:r>
            <w:r>
              <w:rPr>
                <w:rFonts w:ascii="仿宋" w:hAnsi="仿宋" w:eastAsia="仿宋" w:cs="仿宋"/>
                <w:spacing w:val="-30"/>
                <w:w w:val="95"/>
                <w:sz w:val="18"/>
                <w:szCs w:val="18"/>
              </w:rPr>
              <w:t>无</w:t>
            </w:r>
          </w:p>
        </w:tc>
        <w:tc>
          <w:tcPr>
            <w:tcW w:w="3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4" w:lineRule="exact"/>
              <w:ind w:left="83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驾驶室轮胎爆胎应急安全装置标示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before="20" w:line="253" w:lineRule="exact"/>
              <w:ind w:left="277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7"/>
                <w:position w:val="2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47"/>
                <w:sz w:val="18"/>
                <w:szCs w:val="18"/>
              </w:rPr>
              <w:t>—有；—</w:t>
            </w:r>
            <w:r>
              <w:rPr>
                <w:rFonts w:ascii="仿宋" w:hAnsi="仿宋" w:eastAsia="仿宋" w:cs="仿宋"/>
                <w:spacing w:val="-47"/>
                <w:position w:val="2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47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6" w:line="240" w:lineRule="auto"/>
              <w:ind w:left="76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制动器型式</w:t>
            </w:r>
          </w:p>
        </w:tc>
        <w:tc>
          <w:tcPr>
            <w:tcW w:w="4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5" w:line="214" w:lineRule="exact"/>
              <w:ind w:left="152" w:right="393" w:hanging="1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8"/>
                <w:w w:val="95"/>
                <w:sz w:val="18"/>
                <w:szCs w:val="18"/>
              </w:rPr>
              <w:t>一轴：□</w:t>
            </w:r>
            <w:r>
              <w:rPr>
                <w:rFonts w:ascii="仿宋" w:hAnsi="仿宋" w:eastAsia="仿宋" w:cs="仿宋"/>
                <w:spacing w:val="-18"/>
                <w:w w:val="95"/>
                <w:position w:val="1"/>
                <w:sz w:val="18"/>
                <w:szCs w:val="18"/>
              </w:rPr>
              <w:t>鼓式；</w:t>
            </w:r>
            <w:r>
              <w:rPr>
                <w:rFonts w:ascii="仿宋" w:hAnsi="仿宋" w:eastAsia="仿宋" w:cs="仿宋"/>
                <w:spacing w:val="-18"/>
                <w:w w:val="95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77"/>
                <w:w w:val="9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w w:val="95"/>
                <w:position w:val="1"/>
                <w:sz w:val="18"/>
                <w:szCs w:val="18"/>
              </w:rPr>
              <w:t>盘式</w:t>
            </w:r>
            <w:r>
              <w:rPr>
                <w:rFonts w:ascii="仿宋" w:hAnsi="仿宋" w:eastAsia="仿宋" w:cs="仿宋"/>
                <w:spacing w:val="-31"/>
                <w:w w:val="9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w w:val="95"/>
                <w:sz w:val="18"/>
                <w:szCs w:val="18"/>
              </w:rPr>
              <w:t>二轴：□</w:t>
            </w:r>
            <w:r>
              <w:rPr>
                <w:rFonts w:ascii="仿宋" w:hAnsi="仿宋" w:eastAsia="仿宋" w:cs="仿宋"/>
                <w:spacing w:val="-27"/>
                <w:w w:val="95"/>
                <w:position w:val="1"/>
                <w:sz w:val="18"/>
                <w:szCs w:val="18"/>
              </w:rPr>
              <w:t>鼓式；</w:t>
            </w:r>
            <w:r>
              <w:rPr>
                <w:rFonts w:ascii="仿宋" w:hAnsi="仿宋" w:eastAsia="仿宋" w:cs="仿宋"/>
                <w:spacing w:val="-78"/>
                <w:w w:val="9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w w:val="95"/>
                <w:sz w:val="18"/>
                <w:szCs w:val="18"/>
              </w:rPr>
              <w:sym w:font="Wingdings 2" w:char="0052"/>
            </w:r>
            <w:r>
              <w:rPr>
                <w:rFonts w:ascii="仿宋" w:hAnsi="仿宋" w:eastAsia="仿宋" w:cs="仿宋"/>
                <w:spacing w:val="5"/>
                <w:w w:val="95"/>
                <w:position w:val="1"/>
                <w:sz w:val="18"/>
                <w:szCs w:val="18"/>
              </w:rPr>
              <w:t>盘式</w:t>
            </w:r>
            <w:r>
              <w:rPr>
                <w:rFonts w:ascii="仿宋" w:hAnsi="仿宋" w:eastAsia="仿宋" w:cs="仿宋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5"/>
                <w:w w:val="95"/>
                <w:position w:val="1"/>
                <w:sz w:val="18"/>
                <w:szCs w:val="18"/>
              </w:rPr>
              <w:t>三轴：—□鼓式；—</w:t>
            </w:r>
            <w:r>
              <w:rPr>
                <w:rFonts w:ascii="仿宋" w:hAnsi="仿宋" w:eastAsia="仿宋" w:cs="仿宋"/>
                <w:spacing w:val="-35"/>
                <w:w w:val="95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77"/>
                <w:w w:val="9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w w:val="95"/>
                <w:position w:val="1"/>
                <w:sz w:val="18"/>
                <w:szCs w:val="18"/>
              </w:rPr>
              <w:t>盘式</w:t>
            </w:r>
            <w:r>
              <w:rPr>
                <w:rFonts w:ascii="仿宋" w:hAnsi="仿宋" w:eastAsia="仿宋" w:cs="仿宋"/>
                <w:spacing w:val="-30"/>
                <w:w w:val="9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w w:val="95"/>
                <w:position w:val="2"/>
                <w:sz w:val="18"/>
                <w:szCs w:val="18"/>
              </w:rPr>
              <w:t>四轴：</w:t>
            </w:r>
            <w:r>
              <w:rPr>
                <w:rFonts w:ascii="仿宋" w:hAnsi="仿宋" w:eastAsia="仿宋" w:cs="仿宋"/>
                <w:spacing w:val="-37"/>
                <w:w w:val="95"/>
                <w:position w:val="1"/>
                <w:sz w:val="18"/>
                <w:szCs w:val="18"/>
              </w:rPr>
              <w:t>—</w:t>
            </w:r>
            <w:r>
              <w:rPr>
                <w:rFonts w:ascii="仿宋" w:hAnsi="仿宋" w:eastAsia="仿宋" w:cs="仿宋"/>
                <w:spacing w:val="-37"/>
                <w:w w:val="95"/>
                <w:position w:val="2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37"/>
                <w:w w:val="95"/>
                <w:position w:val="1"/>
                <w:sz w:val="18"/>
                <w:szCs w:val="18"/>
              </w:rPr>
              <w:t>鼓式；—□</w:t>
            </w:r>
            <w:r>
              <w:rPr>
                <w:rFonts w:ascii="仿宋" w:hAnsi="仿宋" w:eastAsia="仿宋" w:cs="仿宋"/>
                <w:spacing w:val="-79"/>
                <w:w w:val="9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w w:val="95"/>
                <w:position w:val="1"/>
                <w:sz w:val="18"/>
                <w:szCs w:val="18"/>
              </w:rPr>
              <w:t>盘式</w:t>
            </w:r>
          </w:p>
        </w:tc>
        <w:tc>
          <w:tcPr>
            <w:tcW w:w="3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32" w:lineRule="exact"/>
              <w:ind w:left="76" w:right="340" w:firstLine="33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75"/>
                <w:sz w:val="18"/>
                <w:szCs w:val="18"/>
              </w:rPr>
              <w:t>气压制动系统压缩空气干燥、油水分离装</w:t>
            </w:r>
            <w:r>
              <w:rPr>
                <w:rFonts w:ascii="仿宋" w:hAnsi="仿宋" w:eastAsia="仿宋" w:cs="仿宋"/>
                <w:spacing w:val="46"/>
                <w:w w:val="7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置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微软雅黑" w:hAnsi="微软雅黑" w:eastAsia="微软雅黑" w:cs="微软雅黑"/>
                <w:b/>
                <w:bCs/>
                <w:sz w:val="10"/>
                <w:szCs w:val="10"/>
              </w:rPr>
            </w:pPr>
          </w:p>
          <w:p>
            <w:pPr>
              <w:pStyle w:val="7"/>
              <w:spacing w:line="240" w:lineRule="auto"/>
              <w:ind w:left="296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6"/>
                <w:w w:val="90"/>
                <w:position w:val="-2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36"/>
                <w:w w:val="90"/>
                <w:sz w:val="18"/>
                <w:szCs w:val="18"/>
              </w:rPr>
              <w:t>有；</w:t>
            </w:r>
            <w:r>
              <w:rPr>
                <w:rFonts w:ascii="仿宋" w:hAnsi="仿宋" w:eastAsia="仿宋" w:cs="仿宋"/>
                <w:spacing w:val="-23"/>
                <w:w w:val="9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w w:val="90"/>
                <w:position w:val="0"/>
                <w:sz w:val="18"/>
                <w:szCs w:val="18"/>
              </w:rPr>
              <w:sym w:font="Wingdings 2" w:char="0052"/>
            </w:r>
            <w:r>
              <w:rPr>
                <w:rFonts w:ascii="仿宋" w:hAnsi="仿宋" w:eastAsia="仿宋" w:cs="仿宋"/>
                <w:spacing w:val="6"/>
                <w:w w:val="9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044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4" w:lineRule="exact"/>
              <w:ind w:left="76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防抱制动装置（ABS）信号报警装置</w:t>
            </w: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" w:line="240" w:lineRule="auto"/>
              <w:ind w:left="681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6"/>
                <w:w w:val="95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36"/>
                <w:w w:val="95"/>
                <w:sz w:val="18"/>
                <w:szCs w:val="18"/>
              </w:rPr>
              <w:t>有；</w:t>
            </w:r>
            <w:r>
              <w:rPr>
                <w:rFonts w:ascii="仿宋" w:hAnsi="仿宋" w:eastAsia="仿宋" w:cs="仿宋"/>
                <w:spacing w:val="-42"/>
                <w:w w:val="9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5"/>
                <w:sz w:val="18"/>
                <w:szCs w:val="18"/>
              </w:rPr>
              <w:t>□无</w:t>
            </w:r>
          </w:p>
        </w:tc>
        <w:tc>
          <w:tcPr>
            <w:tcW w:w="3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4" w:lineRule="exact"/>
              <w:ind w:left="83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制动器衬片更换报警装置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before="2" w:line="240" w:lineRule="auto"/>
              <w:ind w:left="302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3"/>
                <w:w w:val="95"/>
                <w:position w:val="1"/>
                <w:sz w:val="18"/>
                <w:szCs w:val="18"/>
              </w:rPr>
              <w:sym w:font="Wingdings 2" w:char="00A3"/>
            </w:r>
            <w:r>
              <w:rPr>
                <w:rFonts w:ascii="宋体" w:hAnsi="宋体" w:eastAsia="宋体" w:cs="宋体"/>
                <w:spacing w:val="-83"/>
                <w:w w:val="95"/>
                <w:position w:val="1"/>
                <w:sz w:val="18"/>
                <w:szCs w:val="18"/>
              </w:rPr>
              <w:t xml:space="preserve">       </w:t>
            </w:r>
            <w:r>
              <w:rPr>
                <w:rFonts w:ascii="仿宋" w:hAnsi="仿宋" w:eastAsia="仿宋" w:cs="仿宋"/>
                <w:spacing w:val="-42"/>
                <w:w w:val="95"/>
                <w:sz w:val="18"/>
                <w:szCs w:val="18"/>
              </w:rPr>
              <w:t>有；—</w:t>
            </w:r>
            <w:r>
              <w:rPr>
                <w:rFonts w:ascii="仿宋" w:hAnsi="仿宋" w:eastAsia="仿宋" w:cs="仿宋"/>
                <w:spacing w:val="-42"/>
                <w:w w:val="95"/>
                <w:position w:val="1"/>
                <w:sz w:val="18"/>
                <w:szCs w:val="18"/>
              </w:rPr>
              <w:sym w:font="Wingdings 2" w:char="0052"/>
            </w:r>
            <w:r>
              <w:rPr>
                <w:rFonts w:ascii="仿宋" w:hAnsi="仿宋" w:eastAsia="仿宋" w:cs="仿宋"/>
                <w:spacing w:val="-68"/>
                <w:w w:val="9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w w:val="95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3044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24" w:lineRule="exact"/>
              <w:ind w:left="76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制动储气筒额定工作气压（kPa）</w:t>
            </w: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" w:line="240" w:lineRule="auto"/>
              <w:ind w:right="0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3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24" w:lineRule="exact"/>
              <w:ind w:left="83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制动间隙自动调整装置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before="19" w:line="240" w:lineRule="auto"/>
              <w:ind w:left="308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5"/>
                <w:w w:val="95"/>
                <w:position w:val="2"/>
                <w:sz w:val="18"/>
                <w:szCs w:val="18"/>
              </w:rPr>
              <w:t xml:space="preserve">□                           </w:t>
            </w:r>
            <w:r>
              <w:rPr>
                <w:rFonts w:ascii="仿宋" w:hAnsi="仿宋" w:eastAsia="仿宋" w:cs="仿宋"/>
                <w:w w:val="95"/>
                <w:sz w:val="18"/>
                <w:szCs w:val="18"/>
              </w:rPr>
              <w:t>有；</w:t>
            </w:r>
            <w:r>
              <w:rPr>
                <w:rFonts w:ascii="仿宋" w:hAnsi="仿宋" w:eastAsia="仿宋" w:cs="仿宋"/>
                <w:spacing w:val="-75"/>
                <w:w w:val="9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w w:val="95"/>
                <w:position w:val="2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9"/>
                <w:w w:val="95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3044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34" w:lineRule="exact"/>
              <w:ind w:left="76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压力测试连接器数量（储气筒）</w:t>
            </w: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7" w:line="240" w:lineRule="auto"/>
              <w:ind w:right="0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303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微软雅黑" w:hAnsi="微软雅黑" w:eastAsia="微软雅黑" w:cs="微软雅黑"/>
                <w:b/>
                <w:bCs/>
                <w:sz w:val="15"/>
                <w:szCs w:val="15"/>
              </w:rPr>
            </w:pPr>
          </w:p>
          <w:p>
            <w:pPr>
              <w:pStyle w:val="7"/>
              <w:spacing w:line="96" w:lineRule="auto"/>
              <w:ind w:left="83" w:right="1014" w:firstLine="1718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80"/>
                <w:sz w:val="18"/>
                <w:szCs w:val="18"/>
              </w:rPr>
              <w:t>1）</w:t>
            </w:r>
            <w:r>
              <w:rPr>
                <w:rFonts w:ascii="仿宋" w:hAnsi="仿宋" w:eastAsia="仿宋" w:cs="仿宋"/>
                <w:w w:val="7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w w:val="85"/>
                <w:sz w:val="18"/>
                <w:szCs w:val="18"/>
              </w:rPr>
              <w:t>自动紧急制动系统（AEBS）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ascii="微软雅黑" w:hAnsi="微软雅黑" w:eastAsia="微软雅黑" w:cs="微软雅黑"/>
                <w:b/>
                <w:bCs/>
                <w:sz w:val="11"/>
                <w:szCs w:val="11"/>
              </w:rPr>
            </w:pPr>
          </w:p>
          <w:p>
            <w:pPr>
              <w:pStyle w:val="7"/>
              <w:spacing w:line="240" w:lineRule="auto"/>
              <w:ind w:left="296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0"/>
                <w:w w:val="95"/>
                <w:sz w:val="18"/>
                <w:szCs w:val="18"/>
              </w:rPr>
              <w:t>—</w:t>
            </w:r>
            <w:r>
              <w:rPr>
                <w:rFonts w:ascii="宋体" w:hAnsi="宋体" w:eastAsia="宋体" w:cs="宋体"/>
                <w:spacing w:val="-80"/>
                <w:w w:val="95"/>
                <w:position w:val="1"/>
                <w:sz w:val="18"/>
                <w:szCs w:val="18"/>
              </w:rPr>
              <w:t xml:space="preserve">□  </w:t>
            </w:r>
            <w:r>
              <w:rPr>
                <w:rFonts w:ascii="仿宋" w:hAnsi="仿宋" w:eastAsia="仿宋" w:cs="仿宋"/>
                <w:spacing w:val="-41"/>
                <w:w w:val="95"/>
                <w:sz w:val="18"/>
                <w:szCs w:val="18"/>
              </w:rPr>
              <w:t>有；—</w:t>
            </w:r>
            <w:r>
              <w:rPr>
                <w:rFonts w:ascii="仿宋" w:hAnsi="仿宋" w:eastAsia="仿宋" w:cs="仿宋"/>
                <w:spacing w:val="-41"/>
                <w:w w:val="95"/>
                <w:position w:val="1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72"/>
                <w:w w:val="9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w w:val="95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044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7" w:lineRule="exact"/>
              <w:ind w:left="76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压力测试连接器数量（制动气室）</w:t>
            </w: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8" w:line="240" w:lineRule="auto"/>
              <w:ind w:right="12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3039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exact"/>
        </w:trPr>
        <w:tc>
          <w:tcPr>
            <w:tcW w:w="3044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25" w:lineRule="exact"/>
              <w:ind w:left="81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起重尾板警示标识</w:t>
            </w: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8" w:line="240" w:lineRule="auto"/>
              <w:ind w:left="699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9"/>
                <w:w w:val="95"/>
                <w:position w:val="1"/>
                <w:sz w:val="18"/>
                <w:szCs w:val="18"/>
              </w:rPr>
              <w:t>—</w:t>
            </w:r>
            <w:r>
              <w:rPr>
                <w:rFonts w:ascii="宋体" w:hAnsi="宋体" w:eastAsia="宋体" w:cs="宋体"/>
                <w:spacing w:val="-89"/>
                <w:w w:val="95"/>
                <w:sz w:val="18"/>
                <w:szCs w:val="18"/>
              </w:rPr>
              <w:sym w:font="Wingdings 2" w:char="0052"/>
            </w:r>
            <w:r>
              <w:rPr>
                <w:rFonts w:ascii="宋体" w:hAnsi="宋体" w:eastAsia="宋体" w:cs="宋体"/>
                <w:spacing w:val="-58"/>
                <w:w w:val="9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0"/>
                <w:w w:val="95"/>
                <w:position w:val="1"/>
                <w:sz w:val="18"/>
                <w:szCs w:val="18"/>
              </w:rPr>
              <w:t>有；—□无</w:t>
            </w:r>
          </w:p>
        </w:tc>
        <w:tc>
          <w:tcPr>
            <w:tcW w:w="3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25" w:lineRule="exact"/>
              <w:ind w:left="83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载荷布置标识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before="5" w:line="240" w:lineRule="auto"/>
              <w:ind w:left="306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9"/>
                <w:w w:val="95"/>
                <w:position w:val="2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59"/>
                <w:w w:val="95"/>
                <w:sz w:val="18"/>
                <w:szCs w:val="18"/>
              </w:rPr>
              <w:t>—有；—</w:t>
            </w:r>
            <w:r>
              <w:rPr>
                <w:rFonts w:ascii="仿宋" w:hAnsi="仿宋" w:eastAsia="仿宋" w:cs="仿宋"/>
                <w:spacing w:val="-59"/>
                <w:w w:val="95"/>
                <w:position w:val="2"/>
                <w:sz w:val="18"/>
                <w:szCs w:val="18"/>
              </w:rPr>
              <w:t xml:space="preserve">□ </w:t>
            </w:r>
            <w:r>
              <w:rPr>
                <w:rFonts w:ascii="仿宋" w:hAnsi="仿宋" w:eastAsia="仿宋" w:cs="仿宋"/>
                <w:spacing w:val="-56"/>
                <w:w w:val="9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w w:val="95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3044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 w:line="240" w:lineRule="auto"/>
              <w:ind w:left="76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气体泄漏报警装置（燃气汽车）</w:t>
            </w: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5" w:line="240" w:lineRule="auto"/>
              <w:ind w:left="687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2"/>
                <w:w w:val="95"/>
                <w:position w:val="2"/>
                <w:sz w:val="18"/>
                <w:szCs w:val="18"/>
              </w:rPr>
              <w:t>—</w:t>
            </w:r>
            <w:r>
              <w:rPr>
                <w:rFonts w:ascii="宋体" w:hAnsi="宋体" w:eastAsia="宋体" w:cs="宋体"/>
                <w:spacing w:val="-82"/>
                <w:w w:val="95"/>
                <w:sz w:val="18"/>
                <w:szCs w:val="18"/>
              </w:rPr>
              <w:t xml:space="preserve">□   </w:t>
            </w:r>
            <w:r>
              <w:rPr>
                <w:rFonts w:ascii="宋体" w:hAnsi="宋体" w:eastAsia="宋体" w:cs="宋体"/>
                <w:spacing w:val="-81"/>
                <w:w w:val="9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0"/>
                <w:w w:val="95"/>
                <w:position w:val="2"/>
                <w:sz w:val="18"/>
                <w:szCs w:val="18"/>
              </w:rPr>
              <w:t>有；—</w:t>
            </w:r>
            <w:r>
              <w:rPr>
                <w:rFonts w:ascii="仿宋" w:hAnsi="仿宋" w:eastAsia="仿宋" w:cs="仿宋"/>
                <w:spacing w:val="-30"/>
                <w:w w:val="95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30"/>
                <w:w w:val="95"/>
                <w:position w:val="2"/>
                <w:sz w:val="18"/>
                <w:szCs w:val="18"/>
              </w:rPr>
              <w:t>无</w:t>
            </w:r>
          </w:p>
        </w:tc>
        <w:tc>
          <w:tcPr>
            <w:tcW w:w="3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 w:line="240" w:lineRule="auto"/>
              <w:ind w:left="83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轮胎气压监测系统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before="54" w:line="240" w:lineRule="auto"/>
              <w:ind w:left="296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1"/>
                <w:sz w:val="18"/>
                <w:szCs w:val="18"/>
              </w:rPr>
              <w:t>—</w:t>
            </w:r>
            <w:r>
              <w:rPr>
                <w:rFonts w:ascii="宋体" w:hAnsi="宋体" w:eastAsia="宋体" w:cs="宋体"/>
                <w:spacing w:val="-41"/>
                <w:position w:val="1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41"/>
                <w:sz w:val="18"/>
                <w:szCs w:val="18"/>
              </w:rPr>
              <w:t>有；—</w:t>
            </w:r>
            <w:r>
              <w:rPr>
                <w:rFonts w:ascii="仿宋" w:hAnsi="仿宋" w:eastAsia="仿宋" w:cs="仿宋"/>
                <w:spacing w:val="-41"/>
                <w:position w:val="1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41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3044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4" w:lineRule="exact"/>
              <w:ind w:left="76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车道偏离预警系统（LDWS）</w:t>
            </w: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" w:line="240" w:lineRule="auto"/>
              <w:ind w:left="681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0"/>
                <w:w w:val="95"/>
                <w:sz w:val="18"/>
                <w:szCs w:val="18"/>
              </w:rPr>
              <w:t>—</w:t>
            </w:r>
            <w:r>
              <w:rPr>
                <w:rFonts w:ascii="宋体" w:hAnsi="宋体" w:eastAsia="宋体" w:cs="宋体"/>
                <w:spacing w:val="-80"/>
                <w:w w:val="95"/>
                <w:sz w:val="18"/>
                <w:szCs w:val="18"/>
              </w:rPr>
              <w:t xml:space="preserve">□ </w:t>
            </w:r>
            <w:r>
              <w:rPr>
                <w:rFonts w:ascii="宋体" w:hAnsi="宋体" w:eastAsia="宋体" w:cs="宋体"/>
                <w:spacing w:val="-75"/>
                <w:w w:val="9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1"/>
                <w:w w:val="95"/>
                <w:sz w:val="18"/>
                <w:szCs w:val="18"/>
              </w:rPr>
              <w:t>有；—□无</w:t>
            </w:r>
          </w:p>
        </w:tc>
        <w:tc>
          <w:tcPr>
            <w:tcW w:w="3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4" w:lineRule="exact"/>
              <w:ind w:left="83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车辆前向碰撞预警系统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line="254" w:lineRule="exact"/>
              <w:ind w:left="296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3"/>
                <w:w w:val="95"/>
                <w:sz w:val="18"/>
                <w:szCs w:val="18"/>
              </w:rPr>
              <w:t>—</w:t>
            </w:r>
            <w:r>
              <w:rPr>
                <w:rFonts w:ascii="宋体" w:hAnsi="宋体" w:eastAsia="宋体" w:cs="宋体"/>
                <w:spacing w:val="-83"/>
                <w:w w:val="95"/>
                <w:position w:val="2"/>
                <w:sz w:val="18"/>
                <w:szCs w:val="18"/>
              </w:rPr>
              <w:t xml:space="preserve">□   </w:t>
            </w:r>
            <w:r>
              <w:rPr>
                <w:rFonts w:ascii="宋体" w:hAnsi="宋体" w:eastAsia="宋体" w:cs="宋体"/>
                <w:spacing w:val="-82"/>
                <w:w w:val="9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9"/>
                <w:w w:val="95"/>
                <w:sz w:val="18"/>
                <w:szCs w:val="18"/>
              </w:rPr>
              <w:t>有；—</w:t>
            </w:r>
            <w:r>
              <w:rPr>
                <w:rFonts w:ascii="仿宋" w:hAnsi="仿宋" w:eastAsia="仿宋" w:cs="仿宋"/>
                <w:spacing w:val="-29"/>
                <w:w w:val="95"/>
                <w:position w:val="1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29"/>
                <w:w w:val="95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044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4" w:lineRule="exact"/>
              <w:ind w:left="76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前下部防护装置</w:t>
            </w: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7" w:lineRule="exact"/>
              <w:ind w:left="681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2"/>
                <w:w w:val="95"/>
                <w:position w:val="2"/>
                <w:sz w:val="18"/>
                <w:szCs w:val="18"/>
              </w:rPr>
              <w:t xml:space="preserve">□    </w:t>
            </w:r>
            <w:r>
              <w:rPr>
                <w:rFonts w:ascii="仿宋" w:hAnsi="仿宋" w:eastAsia="仿宋" w:cs="仿宋"/>
                <w:w w:val="95"/>
                <w:sz w:val="18"/>
                <w:szCs w:val="18"/>
              </w:rPr>
              <w:t>有；</w:t>
            </w:r>
            <w:r>
              <w:rPr>
                <w:rFonts w:ascii="仿宋" w:hAnsi="仿宋" w:eastAsia="仿宋" w:cs="仿宋"/>
                <w:spacing w:val="-33"/>
                <w:w w:val="9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w w:val="95"/>
                <w:position w:val="2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16"/>
                <w:w w:val="95"/>
                <w:sz w:val="18"/>
                <w:szCs w:val="18"/>
              </w:rPr>
              <w:t>无</w:t>
            </w:r>
          </w:p>
        </w:tc>
        <w:tc>
          <w:tcPr>
            <w:tcW w:w="3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4" w:lineRule="exact"/>
              <w:ind w:left="83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后下部防护装置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before="13" w:line="240" w:lineRule="auto"/>
              <w:ind w:left="302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0"/>
                <w:w w:val="95"/>
                <w:sz w:val="18"/>
                <w:szCs w:val="18"/>
              </w:rPr>
              <w:t xml:space="preserve">□  </w:t>
            </w:r>
            <w:r>
              <w:rPr>
                <w:rFonts w:ascii="仿宋" w:hAnsi="仿宋" w:eastAsia="仿宋" w:cs="仿宋"/>
                <w:spacing w:val="3"/>
                <w:w w:val="95"/>
                <w:position w:val="1"/>
                <w:sz w:val="18"/>
                <w:szCs w:val="18"/>
              </w:rPr>
              <w:t>有；</w:t>
            </w:r>
            <w:r>
              <w:rPr>
                <w:rFonts w:ascii="仿宋" w:hAnsi="仿宋" w:eastAsia="仿宋" w:cs="仿宋"/>
                <w:spacing w:val="3"/>
                <w:w w:val="95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74"/>
                <w:w w:val="9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w w:val="95"/>
                <w:position w:val="1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3044" w:type="dxa"/>
            <w:gridSpan w:val="4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</w:tcPr>
          <w:p>
            <w:pPr>
              <w:pStyle w:val="7"/>
              <w:spacing w:before="120" w:line="240" w:lineRule="auto"/>
              <w:ind w:left="76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系固点数量</w:t>
            </w: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458"/>
              </w:tabs>
              <w:spacing w:line="232" w:lineRule="exact"/>
              <w:ind w:left="34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75"/>
                <w:position w:val="2"/>
                <w:sz w:val="18"/>
                <w:szCs w:val="18"/>
              </w:rPr>
              <w:t>前墙：</w:t>
            </w:r>
            <w:r>
              <w:rPr>
                <w:rFonts w:ascii="仿宋" w:hAnsi="仿宋" w:eastAsia="仿宋" w:cs="仿宋"/>
                <w:w w:val="75"/>
                <w:position w:val="2"/>
                <w:sz w:val="18"/>
                <w:szCs w:val="18"/>
              </w:rPr>
              <w:tab/>
            </w:r>
            <w:r>
              <w:rPr>
                <w:rFonts w:ascii="仿宋" w:hAnsi="仿宋" w:eastAsia="仿宋" w:cs="仿宋"/>
                <w:sz w:val="18"/>
                <w:szCs w:val="18"/>
              </w:rPr>
              <w:t>—</w:t>
            </w:r>
          </w:p>
        </w:tc>
        <w:tc>
          <w:tcPr>
            <w:tcW w:w="3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4" w:lineRule="exact"/>
              <w:ind w:left="83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侧面防护装置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line="244" w:lineRule="exact"/>
              <w:ind w:left="290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7"/>
                <w:w w:val="90"/>
                <w:position w:val="2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37"/>
                <w:w w:val="90"/>
                <w:sz w:val="18"/>
                <w:szCs w:val="18"/>
              </w:rPr>
              <w:t>有；</w:t>
            </w:r>
            <w:r>
              <w:rPr>
                <w:rFonts w:ascii="仿宋" w:hAnsi="仿宋" w:eastAsia="仿宋" w:cs="仿宋"/>
                <w:spacing w:val="-26"/>
                <w:w w:val="9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w w:val="90"/>
                <w:position w:val="2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9"/>
                <w:w w:val="9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044" w:type="dxa"/>
            <w:gridSpan w:val="4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458"/>
              </w:tabs>
              <w:spacing w:line="257" w:lineRule="exact"/>
              <w:ind w:left="34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75"/>
                <w:sz w:val="18"/>
                <w:szCs w:val="18"/>
              </w:rPr>
              <w:t>水平承载面：</w:t>
            </w:r>
            <w:r>
              <w:rPr>
                <w:rFonts w:ascii="仿宋" w:hAnsi="仿宋" w:eastAsia="仿宋" w:cs="仿宋"/>
                <w:w w:val="75"/>
                <w:sz w:val="18"/>
                <w:szCs w:val="18"/>
              </w:rPr>
              <w:tab/>
            </w:r>
            <w:r>
              <w:rPr>
                <w:rFonts w:ascii="仿宋" w:hAnsi="仿宋" w:eastAsia="仿宋" w:cs="仿宋"/>
                <w:position w:val="-3"/>
                <w:sz w:val="18"/>
                <w:szCs w:val="18"/>
              </w:rPr>
              <w:t>—</w:t>
            </w:r>
          </w:p>
        </w:tc>
        <w:tc>
          <w:tcPr>
            <w:tcW w:w="3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7" w:lineRule="exact"/>
              <w:ind w:left="83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汽车导静电橡胶拖地带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line="243" w:lineRule="exact"/>
              <w:ind w:left="290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1"/>
                <w:w w:val="95"/>
                <w:sz w:val="18"/>
                <w:szCs w:val="18"/>
              </w:rPr>
              <w:t>—</w:t>
            </w:r>
            <w:r>
              <w:rPr>
                <w:rFonts w:ascii="宋体" w:hAnsi="宋体" w:eastAsia="宋体" w:cs="宋体"/>
                <w:spacing w:val="-51"/>
                <w:w w:val="95"/>
                <w:position w:val="1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51"/>
                <w:w w:val="95"/>
                <w:sz w:val="18"/>
                <w:szCs w:val="18"/>
              </w:rPr>
              <w:t>有；—</w:t>
            </w:r>
            <w:r>
              <w:rPr>
                <w:rFonts w:ascii="仿宋" w:hAnsi="仿宋" w:eastAsia="仿宋" w:cs="仿宋"/>
                <w:spacing w:val="-51"/>
                <w:w w:val="95"/>
                <w:position w:val="1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80"/>
                <w:w w:val="9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w w:val="95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312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</w:tcPr>
          <w:p>
            <w:pPr>
              <w:pStyle w:val="7"/>
              <w:spacing w:before="120" w:line="240" w:lineRule="auto"/>
              <w:ind w:left="76" w:right="-2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80"/>
                <w:sz w:val="18"/>
                <w:szCs w:val="18"/>
              </w:rPr>
              <w:t>*危险货物车辆类型</w:t>
            </w:r>
          </w:p>
        </w:tc>
        <w:tc>
          <w:tcPr>
            <w:tcW w:w="402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9" w:line="240" w:lineRule="auto"/>
              <w:ind w:left="99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2"/>
                <w:w w:val="79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position w:val="2"/>
                <w:sz w:val="18"/>
                <w:szCs w:val="18"/>
              </w:rPr>
              <w:t>—EX/II；</w:t>
            </w:r>
            <w:r>
              <w:rPr>
                <w:rFonts w:ascii="仿宋" w:hAnsi="仿宋" w:eastAsia="仿宋" w:cs="仿宋"/>
                <w:spacing w:val="-154"/>
                <w:position w:val="2"/>
                <w:sz w:val="18"/>
                <w:szCs w:val="18"/>
              </w:rPr>
              <w:t>—</w:t>
            </w:r>
            <w:r>
              <w:rPr>
                <w:rFonts w:ascii="宋体" w:hAnsi="宋体" w:eastAsia="宋体" w:cs="宋体"/>
                <w:spacing w:val="10"/>
                <w:w w:val="79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position w:val="2"/>
                <w:sz w:val="18"/>
                <w:szCs w:val="18"/>
              </w:rPr>
              <w:t>EX/III；</w:t>
            </w:r>
            <w:r>
              <w:rPr>
                <w:rFonts w:ascii="仿宋" w:hAnsi="仿宋" w:eastAsia="仿宋" w:cs="仿宋"/>
                <w:spacing w:val="-151"/>
                <w:position w:val="2"/>
                <w:sz w:val="18"/>
                <w:szCs w:val="18"/>
              </w:rPr>
              <w:t>—</w:t>
            </w:r>
            <w:r>
              <w:rPr>
                <w:rFonts w:ascii="仿宋" w:hAnsi="仿宋" w:eastAsia="仿宋" w:cs="仿宋"/>
                <w:spacing w:val="7"/>
                <w:w w:val="79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position w:val="2"/>
                <w:sz w:val="18"/>
                <w:szCs w:val="18"/>
              </w:rPr>
              <w:t>FL；</w:t>
            </w:r>
            <w:r>
              <w:rPr>
                <w:rFonts w:ascii="仿宋" w:hAnsi="仿宋" w:eastAsia="仿宋" w:cs="仿宋"/>
                <w:spacing w:val="-171"/>
                <w:position w:val="2"/>
                <w:sz w:val="18"/>
                <w:szCs w:val="18"/>
              </w:rPr>
              <w:t>—</w:t>
            </w:r>
            <w:r>
              <w:rPr>
                <w:rFonts w:ascii="仿宋" w:hAnsi="仿宋" w:eastAsia="仿宋" w:cs="仿宋"/>
                <w:w w:val="79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6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position w:val="2"/>
                <w:sz w:val="18"/>
                <w:szCs w:val="18"/>
              </w:rPr>
              <w:t>OX；</w:t>
            </w:r>
            <w:r>
              <w:rPr>
                <w:rFonts w:ascii="仿宋" w:hAnsi="仿宋" w:eastAsia="仿宋" w:cs="仿宋"/>
                <w:spacing w:val="-155"/>
                <w:position w:val="2"/>
                <w:sz w:val="18"/>
                <w:szCs w:val="18"/>
              </w:rPr>
              <w:t>—</w:t>
            </w:r>
            <w:r>
              <w:rPr>
                <w:rFonts w:ascii="仿宋" w:hAnsi="仿宋" w:eastAsia="仿宋" w:cs="仿宋"/>
                <w:spacing w:val="11"/>
                <w:w w:val="79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position w:val="2"/>
                <w:sz w:val="18"/>
                <w:szCs w:val="18"/>
              </w:rPr>
              <w:t>AT；</w:t>
            </w:r>
            <w:r>
              <w:rPr>
                <w:rFonts w:ascii="仿宋" w:hAnsi="仿宋" w:eastAsia="仿宋" w:cs="仿宋"/>
                <w:spacing w:val="-166"/>
                <w:position w:val="2"/>
                <w:sz w:val="18"/>
                <w:szCs w:val="18"/>
              </w:rPr>
              <w:t>—</w:t>
            </w:r>
            <w:r>
              <w:rPr>
                <w:rFonts w:ascii="仿宋" w:hAnsi="仿宋" w:eastAsia="仿宋" w:cs="仿宋"/>
                <w:w w:val="79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6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position w:val="2"/>
                <w:sz w:val="18"/>
                <w:szCs w:val="18"/>
              </w:rPr>
              <w:t>CT；</w:t>
            </w:r>
          </w:p>
        </w:tc>
        <w:tc>
          <w:tcPr>
            <w:tcW w:w="3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4" w:lineRule="exact"/>
              <w:ind w:left="83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*悬架型式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line="229" w:lineRule="exact"/>
              <w:ind w:left="48" w:right="0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1312" w:type="dxa"/>
            <w:gridSpan w:val="2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020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5" w:lineRule="exact"/>
              <w:ind w:left="83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*电子制动系统（EBS）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line="226" w:lineRule="exact"/>
              <w:ind w:left="307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7"/>
                <w:w w:val="95"/>
                <w:sz w:val="18"/>
                <w:szCs w:val="18"/>
              </w:rPr>
              <w:t>—</w:t>
            </w:r>
            <w:r>
              <w:rPr>
                <w:rFonts w:ascii="宋体" w:hAnsi="宋体" w:eastAsia="宋体" w:cs="宋体"/>
                <w:spacing w:val="-87"/>
                <w:w w:val="95"/>
                <w:position w:val="1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pacing w:val="-61"/>
                <w:w w:val="9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4"/>
                <w:w w:val="95"/>
                <w:sz w:val="18"/>
                <w:szCs w:val="18"/>
              </w:rPr>
              <w:t>有；—</w:t>
            </w:r>
            <w:r>
              <w:rPr>
                <w:rFonts w:ascii="仿宋" w:hAnsi="仿宋" w:eastAsia="仿宋" w:cs="仿宋"/>
                <w:spacing w:val="-44"/>
                <w:w w:val="95"/>
                <w:position w:val="1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60"/>
                <w:w w:val="9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w w:val="95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044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7" w:lineRule="exact"/>
              <w:ind w:left="81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*特定运输介质</w:t>
            </w:r>
          </w:p>
        </w:tc>
        <w:tc>
          <w:tcPr>
            <w:tcW w:w="68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line="237" w:lineRule="exact"/>
              <w:ind w:left="1026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5"/>
                <w:w w:val="95"/>
                <w:sz w:val="18"/>
                <w:szCs w:val="18"/>
              </w:rPr>
              <w:t>—</w:t>
            </w:r>
            <w:r>
              <w:rPr>
                <w:rFonts w:ascii="宋体" w:hAnsi="宋体" w:eastAsia="宋体" w:cs="宋体"/>
                <w:spacing w:val="-25"/>
                <w:w w:val="95"/>
                <w:position w:val="2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25"/>
                <w:w w:val="95"/>
                <w:sz w:val="18"/>
                <w:szCs w:val="18"/>
              </w:rPr>
              <w:t>易燃危险货物；—</w:t>
            </w:r>
            <w:r>
              <w:rPr>
                <w:rFonts w:ascii="宋体" w:hAnsi="宋体" w:eastAsia="宋体" w:cs="宋体"/>
                <w:spacing w:val="-25"/>
                <w:w w:val="95"/>
                <w:position w:val="1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25"/>
                <w:w w:val="95"/>
                <w:sz w:val="18"/>
                <w:szCs w:val="18"/>
              </w:rPr>
              <w:t>剧毒化学品；—</w:t>
            </w:r>
            <w:r>
              <w:rPr>
                <w:rFonts w:ascii="宋体" w:hAnsi="宋体" w:eastAsia="宋体" w:cs="宋体"/>
                <w:spacing w:val="-25"/>
                <w:w w:val="95"/>
                <w:position w:val="1"/>
                <w:sz w:val="18"/>
                <w:szCs w:val="18"/>
              </w:rPr>
              <w:t xml:space="preserve">□  </w:t>
            </w:r>
            <w:r>
              <w:rPr>
                <w:rFonts w:ascii="宋体" w:hAnsi="宋体" w:eastAsia="宋体" w:cs="宋体"/>
                <w:spacing w:val="-22"/>
                <w:w w:val="9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w w:val="95"/>
                <w:sz w:val="18"/>
                <w:szCs w:val="18"/>
              </w:rPr>
              <w:t>温度控制危险货物；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3044" w:type="dxa"/>
            <w:gridSpan w:val="4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53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*缓速器或其他辅助制动装置</w:t>
            </w:r>
          </w:p>
        </w:tc>
        <w:tc>
          <w:tcPr>
            <w:tcW w:w="228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微软雅黑" w:hAnsi="微软雅黑" w:eastAsia="微软雅黑" w:cs="微软雅黑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57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7"/>
                <w:position w:val="2"/>
                <w:sz w:val="18"/>
                <w:szCs w:val="18"/>
              </w:rPr>
              <w:t>—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17"/>
                <w:position w:val="2"/>
                <w:sz w:val="18"/>
                <w:szCs w:val="18"/>
              </w:rPr>
              <w:t>电涡流缓速器；</w:t>
            </w:r>
          </w:p>
        </w:tc>
        <w:tc>
          <w:tcPr>
            <w:tcW w:w="3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left="45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电涡流缓速器隔热装置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before="6" w:line="240" w:lineRule="auto"/>
              <w:ind w:left="285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3"/>
                <w:w w:val="95"/>
                <w:sz w:val="18"/>
                <w:szCs w:val="18"/>
              </w:rPr>
              <w:t>—</w:t>
            </w:r>
            <w:r>
              <w:rPr>
                <w:rFonts w:ascii="宋体" w:hAnsi="宋体" w:eastAsia="宋体" w:cs="宋体"/>
                <w:spacing w:val="-83"/>
                <w:w w:val="95"/>
                <w:position w:val="1"/>
                <w:sz w:val="18"/>
                <w:szCs w:val="18"/>
              </w:rPr>
              <w:t xml:space="preserve">□   </w:t>
            </w:r>
            <w:r>
              <w:rPr>
                <w:rFonts w:ascii="宋体" w:hAnsi="宋体" w:eastAsia="宋体" w:cs="宋体"/>
                <w:spacing w:val="-81"/>
                <w:w w:val="9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9"/>
                <w:w w:val="95"/>
                <w:sz w:val="18"/>
                <w:szCs w:val="18"/>
              </w:rPr>
              <w:t>有；—</w:t>
            </w:r>
            <w:r>
              <w:rPr>
                <w:rFonts w:ascii="仿宋" w:hAnsi="仿宋" w:eastAsia="仿宋" w:cs="仿宋"/>
                <w:spacing w:val="-29"/>
                <w:w w:val="95"/>
                <w:position w:val="2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29"/>
                <w:w w:val="95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exact"/>
        </w:trPr>
        <w:tc>
          <w:tcPr>
            <w:tcW w:w="3044" w:type="dxa"/>
            <w:gridSpan w:val="4"/>
            <w:vMerge w:val="continue"/>
            <w:tcBorders>
              <w:left w:val="single" w:color="000000" w:sz="12" w:space="0"/>
              <w:right w:val="single" w:color="000000" w:sz="4" w:space="0"/>
            </w:tcBorders>
          </w:tcPr>
          <w:p/>
        </w:tc>
        <w:tc>
          <w:tcPr>
            <w:tcW w:w="228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56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电涡流缓速器自动灭火装置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before="10" w:line="240" w:lineRule="auto"/>
              <w:ind w:left="286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4"/>
                <w:w w:val="95"/>
                <w:sz w:val="18"/>
                <w:szCs w:val="18"/>
              </w:rPr>
              <w:t>—</w:t>
            </w:r>
            <w:r>
              <w:rPr>
                <w:rFonts w:ascii="宋体" w:hAnsi="宋体" w:eastAsia="宋体" w:cs="宋体"/>
                <w:spacing w:val="-84"/>
                <w:w w:val="95"/>
                <w:sz w:val="18"/>
                <w:szCs w:val="18"/>
              </w:rPr>
              <w:t xml:space="preserve">□       </w:t>
            </w:r>
            <w:r>
              <w:rPr>
                <w:rFonts w:ascii="宋体" w:hAnsi="宋体" w:eastAsia="宋体" w:cs="宋体"/>
                <w:spacing w:val="-83"/>
                <w:w w:val="9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9"/>
                <w:w w:val="95"/>
                <w:sz w:val="18"/>
                <w:szCs w:val="18"/>
              </w:rPr>
              <w:t>有；—</w:t>
            </w:r>
            <w:r>
              <w:rPr>
                <w:rFonts w:ascii="仿宋" w:hAnsi="仿宋" w:eastAsia="仿宋" w:cs="仿宋"/>
                <w:spacing w:val="-29"/>
                <w:w w:val="95"/>
                <w:position w:val="1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29"/>
                <w:w w:val="95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3044" w:type="dxa"/>
            <w:gridSpan w:val="4"/>
            <w:vMerge w:val="continue"/>
            <w:tcBorders>
              <w:left w:val="single" w:color="000000" w:sz="12" w:space="0"/>
              <w:right w:val="single" w:color="000000" w:sz="4" w:space="0"/>
            </w:tcBorders>
          </w:tcPr>
          <w:p/>
        </w:tc>
        <w:tc>
          <w:tcPr>
            <w:tcW w:w="228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25" w:lineRule="exact"/>
              <w:ind w:left="56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电涡流缓速器报警系统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line="233" w:lineRule="exact"/>
              <w:ind w:left="278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2"/>
                <w:w w:val="95"/>
                <w:sz w:val="18"/>
                <w:szCs w:val="18"/>
              </w:rPr>
              <w:t>—</w:t>
            </w:r>
            <w:r>
              <w:rPr>
                <w:rFonts w:ascii="宋体" w:hAnsi="宋体" w:eastAsia="宋体" w:cs="宋体"/>
                <w:spacing w:val="-82"/>
                <w:w w:val="95"/>
                <w:position w:val="1"/>
                <w:sz w:val="18"/>
                <w:szCs w:val="18"/>
              </w:rPr>
              <w:t xml:space="preserve">□ </w:t>
            </w:r>
            <w:r>
              <w:rPr>
                <w:rFonts w:ascii="宋体" w:hAnsi="宋体" w:eastAsia="宋体" w:cs="宋体"/>
                <w:spacing w:val="-79"/>
                <w:w w:val="9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9"/>
                <w:w w:val="95"/>
                <w:sz w:val="18"/>
                <w:szCs w:val="18"/>
              </w:rPr>
              <w:t>有；—</w:t>
            </w:r>
            <w:r>
              <w:rPr>
                <w:rFonts w:ascii="仿宋" w:hAnsi="仿宋" w:eastAsia="仿宋" w:cs="仿宋"/>
                <w:spacing w:val="-29"/>
                <w:w w:val="95"/>
                <w:position w:val="1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29"/>
                <w:w w:val="95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044" w:type="dxa"/>
            <w:gridSpan w:val="4"/>
            <w:vMerge w:val="continue"/>
            <w:tcBorders>
              <w:left w:val="single" w:color="000000" w:sz="12" w:space="0"/>
              <w:right w:val="single" w:color="000000" w:sz="4" w:space="0"/>
            </w:tcBorders>
          </w:tcPr>
          <w:p/>
        </w:tc>
        <w:tc>
          <w:tcPr>
            <w:tcW w:w="68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line="222" w:lineRule="exact"/>
              <w:ind w:left="57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9"/>
                <w:sz w:val="18"/>
                <w:szCs w:val="18"/>
              </w:rPr>
              <w:t>—</w:t>
            </w:r>
            <w:r>
              <w:rPr>
                <w:rFonts w:ascii="仿宋" w:hAnsi="仿宋" w:eastAsia="仿宋" w:cs="仿宋"/>
                <w:spacing w:val="-19"/>
                <w:position w:val="1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19"/>
                <w:sz w:val="18"/>
                <w:szCs w:val="18"/>
              </w:rPr>
              <w:t>液力缓速器；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exact"/>
        </w:trPr>
        <w:tc>
          <w:tcPr>
            <w:tcW w:w="3044" w:type="dxa"/>
            <w:gridSpan w:val="4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8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line="191" w:lineRule="exact"/>
              <w:ind w:left="57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5"/>
                <w:sz w:val="18"/>
                <w:szCs w:val="18"/>
              </w:rPr>
              <w:t>—</w:t>
            </w:r>
            <w:r>
              <w:rPr>
                <w:rFonts w:ascii="仿宋" w:hAnsi="仿宋" w:eastAsia="仿宋" w:cs="仿宋"/>
                <w:spacing w:val="-15"/>
                <w:position w:val="-1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15"/>
                <w:sz w:val="18"/>
                <w:szCs w:val="18"/>
              </w:rPr>
              <w:t>发动机辅助制动；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exact"/>
        </w:trPr>
        <w:tc>
          <w:tcPr>
            <w:tcW w:w="9856" w:type="dxa"/>
            <w:gridSpan w:val="1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tabs>
                <w:tab w:val="left" w:pos="5738"/>
              </w:tabs>
              <w:spacing w:line="235" w:lineRule="exact"/>
              <w:ind w:left="81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75"/>
                <w:position w:val="3"/>
                <w:sz w:val="18"/>
                <w:szCs w:val="18"/>
              </w:rPr>
              <w:t>*排气管出口位置</w:t>
            </w:r>
            <w:r>
              <w:rPr>
                <w:rFonts w:ascii="仿宋" w:hAnsi="仿宋" w:eastAsia="仿宋" w:cs="仿宋"/>
                <w:w w:val="75"/>
                <w:position w:val="3"/>
                <w:sz w:val="18"/>
                <w:szCs w:val="18"/>
              </w:rPr>
              <w:tab/>
            </w:r>
            <w:r>
              <w:rPr>
                <w:rFonts w:ascii="仿宋" w:hAnsi="仿宋" w:eastAsia="仿宋" w:cs="仿宋"/>
                <w:spacing w:val="-87"/>
                <w:w w:val="95"/>
                <w:sz w:val="18"/>
                <w:szCs w:val="18"/>
              </w:rPr>
              <w:t>—</w:t>
            </w:r>
            <w:r>
              <w:rPr>
                <w:rFonts w:ascii="宋体" w:hAnsi="宋体" w:eastAsia="宋体" w:cs="宋体"/>
                <w:spacing w:val="-87"/>
                <w:w w:val="95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pacing w:val="-32"/>
                <w:w w:val="9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w w:val="95"/>
                <w:sz w:val="18"/>
                <w:szCs w:val="18"/>
              </w:rPr>
              <w:t>前置；—</w:t>
            </w:r>
            <w:r>
              <w:rPr>
                <w:rFonts w:ascii="仿宋" w:hAnsi="仿宋" w:eastAsia="仿宋" w:cs="仿宋"/>
                <w:spacing w:val="-19"/>
                <w:w w:val="95"/>
                <w:position w:val="1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19"/>
                <w:w w:val="95"/>
                <w:sz w:val="18"/>
                <w:szCs w:val="18"/>
              </w:rPr>
              <w:t>非前置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3044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4" w:lineRule="exact"/>
              <w:ind w:left="76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*倾覆保护装置</w:t>
            </w: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left="686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3"/>
                <w:w w:val="95"/>
                <w:sz w:val="18"/>
                <w:szCs w:val="18"/>
              </w:rPr>
              <w:t>—</w:t>
            </w:r>
            <w:r>
              <w:rPr>
                <w:rFonts w:ascii="宋体" w:hAnsi="宋体" w:eastAsia="宋体" w:cs="宋体"/>
                <w:spacing w:val="-83"/>
                <w:w w:val="95"/>
                <w:position w:val="-1"/>
                <w:sz w:val="18"/>
                <w:szCs w:val="18"/>
              </w:rPr>
              <w:t xml:space="preserve">□   </w:t>
            </w:r>
            <w:r>
              <w:rPr>
                <w:rFonts w:ascii="宋体" w:hAnsi="宋体" w:eastAsia="宋体" w:cs="宋体"/>
                <w:spacing w:val="-81"/>
                <w:w w:val="9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9"/>
                <w:w w:val="95"/>
                <w:sz w:val="18"/>
                <w:szCs w:val="18"/>
              </w:rPr>
              <w:t>有；—</w:t>
            </w:r>
            <w:r>
              <w:rPr>
                <w:rFonts w:ascii="仿宋" w:hAnsi="仿宋" w:eastAsia="仿宋" w:cs="仿宋"/>
                <w:spacing w:val="-29"/>
                <w:w w:val="95"/>
                <w:position w:val="0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29"/>
                <w:w w:val="95"/>
                <w:sz w:val="18"/>
                <w:szCs w:val="18"/>
              </w:rPr>
              <w:t>无</w:t>
            </w:r>
          </w:p>
        </w:tc>
        <w:tc>
          <w:tcPr>
            <w:tcW w:w="3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5" w:lineRule="exact"/>
              <w:ind w:left="97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80"/>
                <w:sz w:val="18"/>
                <w:szCs w:val="18"/>
              </w:rPr>
              <w:t>*后部防护装置</w:t>
            </w:r>
            <w:r>
              <w:rPr>
                <w:rFonts w:ascii="仿宋" w:hAnsi="仿宋" w:eastAsia="仿宋" w:cs="仿宋"/>
                <w:spacing w:val="-41"/>
                <w:w w:val="8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w w:val="80"/>
                <w:position w:val="9"/>
                <w:sz w:val="18"/>
                <w:szCs w:val="18"/>
              </w:rPr>
              <w:t>1）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line="239" w:lineRule="exact"/>
              <w:ind w:left="282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4"/>
                <w:w w:val="95"/>
                <w:position w:val="1"/>
                <w:sz w:val="18"/>
                <w:szCs w:val="18"/>
              </w:rPr>
              <w:t>—</w:t>
            </w:r>
            <w:r>
              <w:rPr>
                <w:rFonts w:ascii="宋体" w:hAnsi="宋体" w:eastAsia="宋体" w:cs="宋体"/>
                <w:spacing w:val="-54"/>
                <w:w w:val="95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54"/>
                <w:w w:val="95"/>
                <w:position w:val="1"/>
                <w:sz w:val="18"/>
                <w:szCs w:val="18"/>
              </w:rPr>
              <w:t>有；—</w:t>
            </w:r>
            <w:r>
              <w:rPr>
                <w:rFonts w:ascii="仿宋" w:hAnsi="仿宋" w:eastAsia="仿宋" w:cs="仿宋"/>
                <w:spacing w:val="-54"/>
                <w:w w:val="95"/>
                <w:position w:val="2"/>
                <w:sz w:val="18"/>
                <w:szCs w:val="18"/>
              </w:rPr>
              <w:t>□</w:t>
            </w:r>
            <w:r>
              <w:rPr>
                <w:rFonts w:ascii="仿宋" w:hAnsi="仿宋" w:eastAsia="仿宋" w:cs="仿宋"/>
                <w:spacing w:val="-61"/>
                <w:w w:val="9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w w:val="95"/>
                <w:position w:val="1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3044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37" w:lineRule="exact"/>
              <w:ind w:right="383"/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75"/>
                <w:sz w:val="18"/>
                <w:szCs w:val="18"/>
              </w:rPr>
              <w:t>1）</w:t>
            </w:r>
          </w:p>
          <w:p>
            <w:pPr>
              <w:pStyle w:val="7"/>
              <w:spacing w:line="176" w:lineRule="exact"/>
              <w:ind w:left="76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*罐体尾部至后部防护装置间距（mm）</w:t>
            </w: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9" w:line="240" w:lineRule="auto"/>
              <w:ind w:right="6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—</w:t>
            </w:r>
          </w:p>
        </w:tc>
        <w:tc>
          <w:tcPr>
            <w:tcW w:w="3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02" w:lineRule="exact"/>
              <w:ind w:right="274"/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75"/>
                <w:sz w:val="18"/>
                <w:szCs w:val="18"/>
              </w:rPr>
              <w:t>1）</w:t>
            </w:r>
          </w:p>
          <w:p>
            <w:pPr>
              <w:pStyle w:val="7"/>
              <w:spacing w:line="171" w:lineRule="exact"/>
              <w:ind w:left="83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85"/>
                <w:sz w:val="18"/>
                <w:szCs w:val="18"/>
              </w:rPr>
              <w:t>*罐体尾部至后下部防护装置间距（mm）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before="35" w:line="240" w:lineRule="auto"/>
              <w:ind w:left="12" w:right="0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</w:trPr>
        <w:tc>
          <w:tcPr>
            <w:tcW w:w="2309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5" w:lineRule="exact"/>
              <w:ind w:right="50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核查结论</w:t>
            </w:r>
          </w:p>
        </w:tc>
        <w:tc>
          <w:tcPr>
            <w:tcW w:w="75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before="5" w:line="240" w:lineRule="auto"/>
              <w:ind w:left="20" w:right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86"/>
                <w:w w:val="95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pacing w:val="-53"/>
                <w:w w:val="9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w w:val="95"/>
                <w:sz w:val="18"/>
                <w:szCs w:val="18"/>
              </w:rPr>
              <w:t>符合；</w:t>
            </w:r>
            <w:r>
              <w:rPr>
                <w:rFonts w:ascii="仿宋" w:hAnsi="仿宋" w:eastAsia="仿宋" w:cs="仿宋"/>
                <w:spacing w:val="-47"/>
                <w:w w:val="9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w w:val="95"/>
                <w:sz w:val="18"/>
                <w:szCs w:val="18"/>
              </w:rPr>
              <w:t>□不符合</w:t>
            </w:r>
            <w:r>
              <w:rPr>
                <w:rFonts w:hint="eastAsia" w:ascii="仿宋" w:hAnsi="仿宋" w:eastAsia="仿宋" w:cs="仿宋"/>
                <w:w w:val="95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w w:val="95"/>
                <w:sz w:val="18"/>
                <w:szCs w:val="18"/>
                <w:lang w:val="en-US" w:eastAsia="zh-CN"/>
              </w:rPr>
              <w:t>打钩</w:t>
            </w:r>
            <w:r>
              <w:rPr>
                <w:rFonts w:hint="eastAsia" w:ascii="仿宋" w:hAnsi="仿宋" w:eastAsia="仿宋" w:cs="仿宋"/>
                <w:w w:val="95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exact"/>
        </w:trPr>
        <w:tc>
          <w:tcPr>
            <w:tcW w:w="2309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" w:line="240" w:lineRule="auto"/>
              <w:ind w:right="0"/>
              <w:jc w:val="left"/>
              <w:rPr>
                <w:rFonts w:ascii="微软雅黑" w:hAnsi="微软雅黑" w:eastAsia="微软雅黑" w:cs="微软雅黑"/>
                <w:b/>
                <w:bCs/>
                <w:sz w:val="11"/>
                <w:szCs w:val="11"/>
              </w:rPr>
            </w:pPr>
          </w:p>
          <w:p>
            <w:pPr>
              <w:pStyle w:val="7"/>
              <w:spacing w:line="240" w:lineRule="auto"/>
              <w:ind w:right="50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问题汇总</w:t>
            </w:r>
          </w:p>
        </w:tc>
        <w:tc>
          <w:tcPr>
            <w:tcW w:w="75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line="220" w:lineRule="exact"/>
              <w:ind w:left="31" w:right="0"/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问题汇总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exact"/>
        </w:trPr>
        <w:tc>
          <w:tcPr>
            <w:tcW w:w="28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  <w:p>
            <w:pPr>
              <w:pStyle w:val="7"/>
              <w:spacing w:before="14" w:line="240" w:lineRule="auto"/>
              <w:ind w:right="0"/>
              <w:jc w:val="left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76" w:lineRule="auto"/>
              <w:ind w:left="40" w:right="76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85"/>
                <w:sz w:val="18"/>
                <w:szCs w:val="18"/>
              </w:rPr>
              <w:t>其</w:t>
            </w:r>
            <w:r>
              <w:rPr>
                <w:rFonts w:ascii="仿宋" w:hAnsi="仿宋" w:eastAsia="仿宋" w:cs="仿宋"/>
                <w:w w:val="7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w w:val="85"/>
                <w:sz w:val="18"/>
                <w:szCs w:val="18"/>
              </w:rPr>
              <w:t>它</w:t>
            </w:r>
          </w:p>
        </w:tc>
        <w:tc>
          <w:tcPr>
            <w:tcW w:w="95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pStyle w:val="7"/>
              <w:spacing w:line="216" w:lineRule="exact"/>
              <w:ind w:left="66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8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spacing w:val="5"/>
                <w:w w:val="8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w w:val="80"/>
                <w:sz w:val="18"/>
                <w:szCs w:val="18"/>
              </w:rPr>
              <w:t>本表是交通运输管理部门开展道路运输达标车辆核查记录表，用于核查实际车辆与《道路运输车辆达标车型表》的一致性；</w:t>
            </w:r>
          </w:p>
          <w:p>
            <w:pPr>
              <w:pStyle w:val="7"/>
              <w:spacing w:line="234" w:lineRule="exact"/>
              <w:ind w:left="66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80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spacing w:val="56"/>
                <w:w w:val="8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w w:val="80"/>
                <w:sz w:val="18"/>
                <w:szCs w:val="18"/>
              </w:rPr>
              <w:t>应根据实际车辆参数或相关材料，在选中栏的“□”中打“√”；</w:t>
            </w:r>
          </w:p>
          <w:p>
            <w:pPr>
              <w:pStyle w:val="7"/>
              <w:spacing w:before="23" w:line="232" w:lineRule="exact"/>
              <w:ind w:left="66" w:right="56" w:hanging="1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80"/>
                <w:sz w:val="18"/>
                <w:szCs w:val="18"/>
              </w:rPr>
              <w:t>3.</w:t>
            </w:r>
            <w:r>
              <w:rPr>
                <w:rFonts w:ascii="仿宋" w:hAnsi="仿宋" w:eastAsia="仿宋" w:cs="仿宋"/>
                <w:spacing w:val="6"/>
                <w:w w:val="8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w w:val="80"/>
                <w:sz w:val="18"/>
                <w:szCs w:val="18"/>
              </w:rPr>
              <w:t>开展核查时，应参考《道路运输车辆达标车型表》对应项目及备注栏描述，将本表中所有项目逐项核查并出具核查结论。对于《道路运输车辆达标</w:t>
            </w:r>
            <w:r>
              <w:rPr>
                <w:rFonts w:ascii="仿宋" w:hAnsi="仿宋" w:eastAsia="仿宋" w:cs="仿宋"/>
                <w:w w:val="7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车型表》公布内容为“——”或“不适用”的参数无需进行核查，可将本表对应项目“——”掉；</w:t>
            </w:r>
          </w:p>
          <w:p>
            <w:pPr>
              <w:pStyle w:val="7"/>
              <w:spacing w:line="213" w:lineRule="exact"/>
              <w:ind w:left="66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80"/>
                <w:sz w:val="18"/>
                <w:szCs w:val="18"/>
              </w:rPr>
              <w:t>4.</w:t>
            </w:r>
            <w:r>
              <w:rPr>
                <w:rFonts w:ascii="仿宋" w:hAnsi="仿宋" w:eastAsia="仿宋" w:cs="仿宋"/>
                <w:spacing w:val="21"/>
                <w:w w:val="8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w w:val="80"/>
                <w:sz w:val="18"/>
                <w:szCs w:val="18"/>
              </w:rPr>
              <w:t>对于核查存在问题的车辆，应将该车所有不符合项记录在“问题汇总”项中；</w:t>
            </w:r>
          </w:p>
          <w:p>
            <w:pPr>
              <w:pStyle w:val="7"/>
              <w:spacing w:before="4" w:line="232" w:lineRule="exact"/>
              <w:ind w:left="66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80"/>
                <w:sz w:val="18"/>
                <w:szCs w:val="18"/>
              </w:rPr>
              <w:t>5.</w:t>
            </w:r>
            <w:r>
              <w:rPr>
                <w:rFonts w:ascii="仿宋" w:hAnsi="仿宋" w:eastAsia="仿宋" w:cs="仿宋"/>
                <w:spacing w:val="19"/>
                <w:w w:val="8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w w:val="80"/>
                <w:sz w:val="18"/>
                <w:szCs w:val="18"/>
              </w:rPr>
              <w:t>本表由交通管理部门和道路运输经营者分别留存，纳入道路运输车辆技术管理档案；</w:t>
            </w:r>
          </w:p>
          <w:p>
            <w:pPr>
              <w:pStyle w:val="7"/>
              <w:spacing w:before="20" w:line="234" w:lineRule="exact"/>
              <w:ind w:left="66" w:right="1255" w:hanging="1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w w:val="75"/>
                <w:sz w:val="18"/>
                <w:szCs w:val="18"/>
              </w:rPr>
              <w:t>6. 对于需要实际测量的项目，应使用计量检定或校准有效期内的工具、按照标准规定方法进行测量，测量结果填至本表对应项目。</w:t>
            </w:r>
            <w:r>
              <w:rPr>
                <w:rFonts w:ascii="仿宋" w:hAnsi="仿宋" w:eastAsia="仿宋" w:cs="仿宋"/>
                <w:spacing w:val="-6"/>
                <w:w w:val="7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w w:val="90"/>
                <w:sz w:val="18"/>
                <w:szCs w:val="18"/>
              </w:rPr>
              <w:t>注：本表中标注1）的项目自2021年5月1日起实施；本表中标注*的项目仅适用于道路危险货物运输载货汽车。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9856" w:type="dxa"/>
            <w:gridSpan w:val="1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7"/>
              <w:tabs>
                <w:tab w:val="left" w:pos="2631"/>
                <w:tab w:val="left" w:pos="4652"/>
                <w:tab w:val="left" w:pos="6322"/>
              </w:tabs>
              <w:spacing w:before="88" w:line="240" w:lineRule="auto"/>
              <w:ind w:left="204" w:right="0"/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spacing w:val="-13"/>
                <w:w w:val="85"/>
                <w:sz w:val="18"/>
                <w:szCs w:val="18"/>
              </w:rPr>
              <w:t>核查人员：</w:t>
            </w:r>
            <w:r>
              <w:rPr>
                <w:rFonts w:hint="eastAsia" w:ascii="仿宋" w:hAnsi="仿宋" w:eastAsia="仿宋" w:cs="仿宋"/>
                <w:spacing w:val="-13"/>
                <w:w w:val="85"/>
                <w:sz w:val="18"/>
                <w:szCs w:val="18"/>
                <w:lang w:val="en-US" w:eastAsia="zh-CN"/>
              </w:rPr>
              <w:t>张三</w:t>
            </w:r>
            <w:r>
              <w:rPr>
                <w:rFonts w:ascii="仿宋" w:hAnsi="仿宋" w:eastAsia="仿宋" w:cs="仿宋"/>
                <w:spacing w:val="-13"/>
                <w:w w:val="85"/>
                <w:position w:val="2"/>
                <w:sz w:val="18"/>
                <w:szCs w:val="18"/>
              </w:rPr>
              <w:tab/>
            </w:r>
            <w:r>
              <w:rPr>
                <w:rFonts w:ascii="仿宋" w:hAnsi="仿宋" w:eastAsia="仿宋" w:cs="仿宋"/>
                <w:spacing w:val="-11"/>
                <w:w w:val="85"/>
                <w:position w:val="0"/>
                <w:sz w:val="18"/>
                <w:szCs w:val="18"/>
              </w:rPr>
              <w:t>审核人员：</w:t>
            </w:r>
            <w:r>
              <w:rPr>
                <w:rFonts w:hint="eastAsia" w:ascii="仿宋" w:hAnsi="仿宋" w:eastAsia="仿宋" w:cs="仿宋"/>
                <w:spacing w:val="-11"/>
                <w:w w:val="85"/>
                <w:position w:val="0"/>
                <w:sz w:val="18"/>
                <w:szCs w:val="18"/>
                <w:lang w:val="en-US" w:eastAsia="zh-CN"/>
              </w:rPr>
              <w:t>李四</w:t>
            </w:r>
            <w:r>
              <w:rPr>
                <w:rFonts w:ascii="仿宋" w:hAnsi="仿宋" w:eastAsia="仿宋" w:cs="仿宋"/>
                <w:spacing w:val="-11"/>
                <w:w w:val="85"/>
                <w:position w:val="1"/>
                <w:sz w:val="18"/>
                <w:szCs w:val="18"/>
              </w:rPr>
              <w:tab/>
            </w:r>
            <w:r>
              <w:rPr>
                <w:rFonts w:ascii="仿宋" w:hAnsi="仿宋" w:eastAsia="仿宋" w:cs="仿宋"/>
                <w:spacing w:val="-6"/>
                <w:w w:val="90"/>
                <w:sz w:val="18"/>
                <w:szCs w:val="18"/>
              </w:rPr>
              <w:t>日期：</w:t>
            </w:r>
            <w:r>
              <w:rPr>
                <w:rFonts w:hint="eastAsia" w:ascii="仿宋" w:hAnsi="仿宋" w:eastAsia="仿宋" w:cs="仿宋"/>
                <w:spacing w:val="-6"/>
                <w:w w:val="90"/>
                <w:sz w:val="18"/>
                <w:szCs w:val="18"/>
                <w:lang w:val="en-US" w:eastAsia="zh-CN"/>
              </w:rPr>
              <w:t>**年*月*日</w:t>
            </w:r>
            <w:r>
              <w:rPr>
                <w:rFonts w:ascii="仿宋" w:hAnsi="仿宋" w:eastAsia="仿宋" w:cs="仿宋"/>
                <w:spacing w:val="-6"/>
                <w:w w:val="90"/>
                <w:position w:val="1"/>
                <w:sz w:val="18"/>
                <w:szCs w:val="18"/>
              </w:rPr>
              <w:tab/>
            </w:r>
            <w:r>
              <w:rPr>
                <w:rFonts w:ascii="仿宋" w:hAnsi="仿宋" w:eastAsia="仿宋" w:cs="仿宋"/>
                <w:spacing w:val="-8"/>
                <w:w w:val="95"/>
                <w:position w:val="-1"/>
                <w:sz w:val="18"/>
                <w:szCs w:val="18"/>
              </w:rPr>
              <w:t>单位（盖章）：</w:t>
            </w:r>
            <w:r>
              <w:rPr>
                <w:rFonts w:hint="eastAsia" w:ascii="仿宋" w:hAnsi="仿宋" w:eastAsia="仿宋" w:cs="仿宋"/>
                <w:spacing w:val="-8"/>
                <w:w w:val="95"/>
                <w:position w:val="-1"/>
                <w:sz w:val="18"/>
                <w:szCs w:val="18"/>
                <w:lang w:val="en-US" w:eastAsia="zh-CN"/>
              </w:rPr>
              <w:t>***</w:t>
            </w:r>
          </w:p>
        </w:tc>
      </w:tr>
    </w:tbl>
    <w:p/>
    <w:sectPr>
      <w:type w:val="continuous"/>
      <w:pgSz w:w="11910" w:h="16840"/>
      <w:pgMar w:top="880" w:right="880" w:bottom="280" w:left="8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C5199"/>
    <w:rsid w:val="2A92456E"/>
    <w:rsid w:val="39E52E5A"/>
    <w:rsid w:val="573968D6"/>
    <w:rsid w:val="64FE59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648"/>
    </w:pPr>
    <w:rPr>
      <w:rFonts w:ascii="微软雅黑" w:hAnsi="微软雅黑" w:eastAsia="微软雅黑"/>
      <w:b/>
      <w:bCs/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2021-04-09T10:10:00Z</dcterms:created>
  <dc:creator>matthew</dc:creator>
  <cp:lastModifiedBy>洪官法</cp:lastModifiedBy>
  <dcterms:modified xsi:type="dcterms:W3CDTF">2021-04-09T02:47:27Z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LastSaved">
    <vt:filetime>2021-04-09T00:00:00Z</vt:filetime>
  </property>
  <property fmtid="{D5CDD505-2E9C-101B-9397-08002B2CF9AE}" pid="4" name="KSOProductBuildVer">
    <vt:lpwstr>2052-11.1.0.9998</vt:lpwstr>
  </property>
</Properties>
</file>