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sz w:val="36"/>
        </w:rPr>
      </w:pPr>
      <w:bookmarkStart w:id="0" w:name="_GoBack"/>
      <w:bookmarkEnd w:id="0"/>
      <w:r>
        <w:rPr>
          <w:rFonts w:hint="eastAsia" w:ascii="华文中宋" w:hAnsi="华文中宋" w:eastAsia="华文中宋"/>
          <w:b/>
          <w:bCs/>
          <w:sz w:val="36"/>
        </w:rPr>
        <w:t>慈善组织认定符合有关规定的承诺书</w:t>
      </w:r>
    </w:p>
    <w:p>
      <w:pPr>
        <w:jc w:val="center"/>
        <w:rPr>
          <w:rFonts w:hint="eastAsia" w:ascii="华文中宋" w:hAnsi="华文中宋" w:eastAsia="华文中宋"/>
          <w:b/>
          <w:bCs/>
          <w:sz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2856"/>
        <w:gridCol w:w="1788"/>
        <w:gridCol w:w="923"/>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54" w:hRule="exact"/>
          <w:jc w:val="center"/>
        </w:trPr>
        <w:tc>
          <w:tcPr>
            <w:tcW w:w="156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cs="Arial"/>
                <w:kern w:val="0"/>
                <w:szCs w:val="21"/>
              </w:rPr>
            </w:pPr>
            <w:r>
              <w:rPr>
                <w:rFonts w:hint="eastAsia" w:ascii="宋体" w:hAnsi="宋体" w:cs="Arial"/>
                <w:kern w:val="0"/>
                <w:szCs w:val="21"/>
              </w:rPr>
              <w:t>社会组织名称</w:t>
            </w:r>
          </w:p>
        </w:tc>
        <w:tc>
          <w:tcPr>
            <w:tcW w:w="6961" w:type="dxa"/>
            <w:gridSpan w:val="4"/>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54" w:hRule="exact"/>
          <w:jc w:val="center"/>
        </w:trPr>
        <w:tc>
          <w:tcPr>
            <w:tcW w:w="156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cs="Arial"/>
                <w:kern w:val="0"/>
                <w:szCs w:val="21"/>
              </w:rPr>
            </w:pPr>
            <w:r>
              <w:rPr>
                <w:rFonts w:hint="eastAsia" w:ascii="宋体" w:hAnsi="宋体" w:cs="Arial"/>
                <w:kern w:val="0"/>
                <w:szCs w:val="21"/>
              </w:rPr>
              <w:t>法定代表人</w:t>
            </w:r>
          </w:p>
        </w:tc>
        <w:tc>
          <w:tcPr>
            <w:tcW w:w="2856"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Arial"/>
                <w:kern w:val="0"/>
                <w:szCs w:val="21"/>
              </w:rPr>
            </w:pPr>
          </w:p>
        </w:tc>
        <w:tc>
          <w:tcPr>
            <w:tcW w:w="1788"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cs="Arial"/>
                <w:kern w:val="0"/>
                <w:szCs w:val="21"/>
              </w:rPr>
            </w:pPr>
            <w:r>
              <w:rPr>
                <w:rFonts w:hint="eastAsia" w:ascii="宋体" w:hAnsi="宋体" w:cs="Arial"/>
                <w:kern w:val="0"/>
                <w:szCs w:val="21"/>
              </w:rPr>
              <w:t>联系电话</w:t>
            </w:r>
          </w:p>
        </w:tc>
        <w:tc>
          <w:tcPr>
            <w:tcW w:w="2317" w:type="dxa"/>
            <w:gridSpan w:val="2"/>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54" w:hRule="exact"/>
          <w:jc w:val="center"/>
        </w:trPr>
        <w:tc>
          <w:tcPr>
            <w:tcW w:w="156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cs="Arial"/>
                <w:kern w:val="0"/>
                <w:szCs w:val="21"/>
              </w:rPr>
            </w:pPr>
            <w:r>
              <w:rPr>
                <w:rFonts w:hint="eastAsia" w:ascii="宋体" w:hAnsi="宋体" w:cs="Arial"/>
                <w:kern w:val="0"/>
                <w:szCs w:val="21"/>
              </w:rPr>
              <w:t>住 所</w:t>
            </w:r>
          </w:p>
        </w:tc>
        <w:tc>
          <w:tcPr>
            <w:tcW w:w="6961" w:type="dxa"/>
            <w:gridSpan w:val="4"/>
            <w:tcBorders>
              <w:top w:val="single" w:color="auto" w:sz="8" w:space="0"/>
              <w:left w:val="single" w:color="auto" w:sz="8" w:space="0"/>
              <w:bottom w:val="single" w:color="auto" w:sz="8" w:space="0"/>
              <w:right w:val="single" w:color="auto" w:sz="8" w:space="0"/>
            </w:tcBorders>
            <w:noWrap w:val="0"/>
            <w:vAlign w:val="top"/>
          </w:tcPr>
          <w:p>
            <w:pPr>
              <w:rPr>
                <w:rFonts w:hint="eastAsia"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26" w:hRule="exact"/>
          <w:jc w:val="center"/>
        </w:trPr>
        <w:tc>
          <w:tcPr>
            <w:tcW w:w="1561" w:type="dxa"/>
            <w:vMerge w:val="restart"/>
            <w:tcBorders>
              <w:top w:val="single" w:color="auto" w:sz="8" w:space="0"/>
              <w:left w:val="single" w:color="auto" w:sz="8" w:space="0"/>
              <w:right w:val="single" w:color="auto" w:sz="8" w:space="0"/>
            </w:tcBorders>
            <w:noWrap w:val="0"/>
            <w:vAlign w:val="center"/>
          </w:tcPr>
          <w:p>
            <w:pPr>
              <w:jc w:val="center"/>
              <w:rPr>
                <w:rFonts w:hint="eastAsia" w:ascii="宋体" w:hAnsi="宋体" w:cs="Arial"/>
                <w:kern w:val="0"/>
                <w:szCs w:val="21"/>
              </w:rPr>
            </w:pPr>
            <w:r>
              <w:rPr>
                <w:rFonts w:hint="eastAsia" w:ascii="宋体" w:hAnsi="宋体" w:cs="Arial"/>
                <w:kern w:val="0"/>
                <w:szCs w:val="21"/>
              </w:rPr>
              <w:t>是否符合《中华人民共和国慈善法》、《慈善组织认定办法》等规定的承诺</w:t>
            </w:r>
          </w:p>
        </w:tc>
        <w:tc>
          <w:tcPr>
            <w:tcW w:w="5567"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Arial"/>
                <w:kern w:val="0"/>
                <w:szCs w:val="21"/>
              </w:rPr>
            </w:pPr>
            <w:r>
              <w:rPr>
                <w:rFonts w:hint="eastAsia" w:ascii="宋体" w:hAnsi="宋体" w:cs="Arial"/>
                <w:kern w:val="0"/>
                <w:szCs w:val="21"/>
              </w:rPr>
              <w:t>（一）申请时具备相应的社会组织法人登记条件</w:t>
            </w:r>
          </w:p>
        </w:tc>
        <w:tc>
          <w:tcPr>
            <w:tcW w:w="1394"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Arial"/>
                <w:kern w:val="0"/>
                <w:szCs w:val="21"/>
              </w:rPr>
            </w:pPr>
            <w:r>
              <w:rPr>
                <w:rFonts w:hint="eastAsia" w:ascii="宋体" w:hAnsi="宋体" w:cs="Arial"/>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323" w:hRule="exact"/>
          <w:jc w:val="center"/>
        </w:trPr>
        <w:tc>
          <w:tcPr>
            <w:tcW w:w="1561" w:type="dxa"/>
            <w:vMerge w:val="continue"/>
            <w:tcBorders>
              <w:left w:val="single" w:color="auto" w:sz="8" w:space="0"/>
              <w:right w:val="single" w:color="auto" w:sz="8" w:space="0"/>
            </w:tcBorders>
            <w:noWrap w:val="0"/>
            <w:vAlign w:val="center"/>
          </w:tcPr>
          <w:p>
            <w:pPr>
              <w:jc w:val="center"/>
              <w:rPr>
                <w:rFonts w:hint="eastAsia" w:ascii="宋体" w:hAnsi="宋体" w:cs="Arial"/>
                <w:kern w:val="0"/>
                <w:szCs w:val="21"/>
              </w:rPr>
            </w:pPr>
          </w:p>
        </w:tc>
        <w:tc>
          <w:tcPr>
            <w:tcW w:w="5567"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rPr>
            </w:pPr>
            <w:r>
              <w:rPr>
                <w:rFonts w:hint="eastAsia" w:ascii="宋体" w:hAnsi="宋体" w:cs="Arial"/>
                <w:kern w:val="0"/>
                <w:szCs w:val="21"/>
              </w:rPr>
              <w:t>（二）以开展慈善活动为宗旨，业务范围符合《慈善法》第三条的规定；申请时的上一年度慈善活动的年度支出和管理费用符合国务院民政门关于慈善组织的规定；</w:t>
            </w:r>
          </w:p>
        </w:tc>
        <w:tc>
          <w:tcPr>
            <w:tcW w:w="1394"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Arial"/>
                <w:kern w:val="0"/>
                <w:szCs w:val="21"/>
              </w:rPr>
            </w:pPr>
            <w:r>
              <w:rPr>
                <w:rFonts w:hint="eastAsia" w:ascii="宋体" w:hAnsi="宋体" w:cs="Arial"/>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352" w:hRule="exact"/>
          <w:jc w:val="center"/>
        </w:trPr>
        <w:tc>
          <w:tcPr>
            <w:tcW w:w="1561" w:type="dxa"/>
            <w:vMerge w:val="continue"/>
            <w:tcBorders>
              <w:left w:val="single" w:color="auto" w:sz="8" w:space="0"/>
              <w:right w:val="single" w:color="auto" w:sz="8" w:space="0"/>
            </w:tcBorders>
            <w:noWrap w:val="0"/>
            <w:vAlign w:val="center"/>
          </w:tcPr>
          <w:p>
            <w:pPr>
              <w:jc w:val="center"/>
              <w:rPr>
                <w:rFonts w:hint="eastAsia" w:ascii="宋体" w:hAnsi="宋体" w:cs="Arial"/>
                <w:kern w:val="0"/>
                <w:szCs w:val="21"/>
              </w:rPr>
            </w:pPr>
          </w:p>
        </w:tc>
        <w:tc>
          <w:tcPr>
            <w:tcW w:w="5567"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Arial"/>
                <w:kern w:val="0"/>
                <w:szCs w:val="21"/>
              </w:rPr>
            </w:pPr>
            <w:r>
              <w:rPr>
                <w:rFonts w:hint="eastAsia" w:ascii="宋体" w:hAnsi="宋体" w:cs="Arial"/>
                <w:kern w:val="0"/>
                <w:szCs w:val="21"/>
              </w:rPr>
              <w:t>（三）不以营利为目的，收益和营运结余全部用于章程规定的慈善目的；财产及其孳息没有以任何形式在发起人、捐赠人或者本组织成员中分配；章程中有关于剩余财产转给目的相同或者相近的其他慈善组织的规定；</w:t>
            </w:r>
          </w:p>
          <w:p>
            <w:pPr>
              <w:rPr>
                <w:rFonts w:hint="eastAsia"/>
              </w:rPr>
            </w:pPr>
          </w:p>
        </w:tc>
        <w:tc>
          <w:tcPr>
            <w:tcW w:w="1394"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Arial"/>
                <w:kern w:val="0"/>
                <w:szCs w:val="21"/>
              </w:rPr>
            </w:pPr>
            <w:r>
              <w:rPr>
                <w:rFonts w:hint="eastAsia" w:ascii="宋体" w:hAnsi="宋体" w:cs="Arial"/>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39" w:hRule="exact"/>
          <w:jc w:val="center"/>
        </w:trPr>
        <w:tc>
          <w:tcPr>
            <w:tcW w:w="1561" w:type="dxa"/>
            <w:vMerge w:val="continue"/>
            <w:tcBorders>
              <w:left w:val="single" w:color="auto" w:sz="8" w:space="0"/>
              <w:right w:val="single" w:color="auto" w:sz="8" w:space="0"/>
            </w:tcBorders>
            <w:noWrap w:val="0"/>
            <w:vAlign w:val="center"/>
          </w:tcPr>
          <w:p>
            <w:pPr>
              <w:jc w:val="center"/>
              <w:rPr>
                <w:rFonts w:hint="eastAsia" w:ascii="宋体" w:hAnsi="宋体" w:cs="Arial"/>
                <w:kern w:val="0"/>
                <w:szCs w:val="21"/>
              </w:rPr>
            </w:pPr>
          </w:p>
        </w:tc>
        <w:tc>
          <w:tcPr>
            <w:tcW w:w="5567"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Arial"/>
                <w:kern w:val="0"/>
                <w:szCs w:val="21"/>
              </w:rPr>
            </w:pPr>
            <w:r>
              <w:rPr>
                <w:rFonts w:hint="eastAsia" w:ascii="宋体" w:hAnsi="宋体" w:cs="Arial"/>
                <w:kern w:val="0"/>
                <w:szCs w:val="21"/>
              </w:rPr>
              <w:t>（四）有健全的财务制度和合理的薪酬制度；</w:t>
            </w:r>
          </w:p>
        </w:tc>
        <w:tc>
          <w:tcPr>
            <w:tcW w:w="1394"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Arial"/>
                <w:kern w:val="0"/>
                <w:szCs w:val="21"/>
              </w:rPr>
            </w:pPr>
            <w:r>
              <w:rPr>
                <w:rFonts w:hint="eastAsia" w:ascii="宋体" w:hAnsi="宋体" w:cs="Arial"/>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364" w:hRule="exact"/>
          <w:jc w:val="center"/>
        </w:trPr>
        <w:tc>
          <w:tcPr>
            <w:tcW w:w="1561" w:type="dxa"/>
            <w:vMerge w:val="continue"/>
            <w:tcBorders>
              <w:left w:val="single" w:color="auto" w:sz="8" w:space="0"/>
              <w:right w:val="single" w:color="auto" w:sz="8" w:space="0"/>
            </w:tcBorders>
            <w:noWrap w:val="0"/>
            <w:vAlign w:val="center"/>
          </w:tcPr>
          <w:p>
            <w:pPr>
              <w:jc w:val="center"/>
              <w:rPr>
                <w:rFonts w:hint="eastAsia" w:ascii="宋体" w:hAnsi="宋体" w:cs="Arial"/>
                <w:kern w:val="0"/>
                <w:szCs w:val="21"/>
              </w:rPr>
            </w:pPr>
          </w:p>
        </w:tc>
        <w:tc>
          <w:tcPr>
            <w:tcW w:w="5567" w:type="dxa"/>
            <w:gridSpan w:val="3"/>
            <w:tcBorders>
              <w:top w:val="single" w:color="auto" w:sz="8" w:space="0"/>
              <w:left w:val="single" w:color="auto" w:sz="8" w:space="0"/>
              <w:bottom w:val="single" w:color="auto" w:sz="8" w:space="0"/>
              <w:right w:val="single" w:color="auto" w:sz="8" w:space="0"/>
            </w:tcBorders>
            <w:noWrap w:val="0"/>
            <w:vAlign w:val="center"/>
          </w:tcPr>
          <w:p>
            <w:pPr>
              <w:spacing w:line="280" w:lineRule="exact"/>
              <w:rPr>
                <w:rFonts w:hint="eastAsia"/>
              </w:rPr>
            </w:pPr>
            <w:r>
              <w:rPr>
                <w:rFonts w:hint="eastAsia" w:ascii="宋体" w:hAnsi="宋体" w:cs="Arial"/>
                <w:kern w:val="0"/>
                <w:szCs w:val="21"/>
              </w:rPr>
              <w:t>（五）法律、行政法规规定的其他条件。</w:t>
            </w:r>
          </w:p>
        </w:tc>
        <w:tc>
          <w:tcPr>
            <w:tcW w:w="1394" w:type="dxa"/>
            <w:tcBorders>
              <w:top w:val="single" w:color="auto" w:sz="8" w:space="0"/>
              <w:left w:val="single" w:color="auto" w:sz="8" w:space="0"/>
              <w:bottom w:val="single" w:color="auto" w:sz="8" w:space="0"/>
              <w:right w:val="single" w:color="auto" w:sz="8" w:space="0"/>
            </w:tcBorders>
            <w:noWrap w:val="0"/>
            <w:vAlign w:val="center"/>
          </w:tcPr>
          <w:p>
            <w:pPr>
              <w:spacing w:line="280" w:lineRule="exact"/>
              <w:rPr>
                <w:rFonts w:hint="eastAsia" w:ascii="宋体" w:hAnsi="宋体" w:cs="Arial"/>
                <w:kern w:val="0"/>
                <w:szCs w:val="21"/>
              </w:rPr>
            </w:pPr>
            <w:r>
              <w:rPr>
                <w:rFonts w:hint="eastAsia" w:ascii="宋体" w:hAnsi="宋体" w:cs="Arial"/>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95" w:hRule="exact"/>
          <w:jc w:val="center"/>
        </w:trPr>
        <w:tc>
          <w:tcPr>
            <w:tcW w:w="1561" w:type="dxa"/>
            <w:vMerge w:val="restart"/>
            <w:tcBorders>
              <w:left w:val="single" w:color="auto" w:sz="8" w:space="0"/>
              <w:right w:val="single" w:color="auto" w:sz="8" w:space="0"/>
            </w:tcBorders>
            <w:noWrap w:val="0"/>
            <w:vAlign w:val="center"/>
          </w:tcPr>
          <w:p>
            <w:pPr>
              <w:jc w:val="center"/>
            </w:pPr>
            <w:r>
              <w:rPr>
                <w:rFonts w:hint="eastAsia" w:ascii="宋体" w:hAnsi="宋体" w:cs="Arial"/>
                <w:kern w:val="0"/>
                <w:szCs w:val="21"/>
              </w:rPr>
              <w:t>有无下列情形的承诺</w:t>
            </w:r>
          </w:p>
        </w:tc>
        <w:tc>
          <w:tcPr>
            <w:tcW w:w="5567"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Arial"/>
                <w:kern w:val="0"/>
                <w:szCs w:val="21"/>
              </w:rPr>
            </w:pPr>
            <w:r>
              <w:rPr>
                <w:rFonts w:hint="eastAsia" w:ascii="宋体" w:hAnsi="宋体" w:cs="Arial"/>
                <w:kern w:val="0"/>
                <w:szCs w:val="21"/>
              </w:rPr>
              <w:t>（一）有法律法规和国家政策规定的不得担任慈善组织负责人的情形；</w:t>
            </w:r>
          </w:p>
          <w:p>
            <w:pPr>
              <w:spacing w:line="280" w:lineRule="exact"/>
            </w:pPr>
          </w:p>
        </w:tc>
        <w:tc>
          <w:tcPr>
            <w:tcW w:w="1394" w:type="dxa"/>
            <w:tcBorders>
              <w:left w:val="single" w:color="auto" w:sz="8" w:space="0"/>
              <w:right w:val="single" w:color="auto" w:sz="8" w:space="0"/>
            </w:tcBorders>
            <w:noWrap w:val="0"/>
            <w:vAlign w:val="center"/>
          </w:tcPr>
          <w:p>
            <w:pPr>
              <w:spacing w:line="280" w:lineRule="exact"/>
            </w:pPr>
            <w:r>
              <w:rPr>
                <w:rFonts w:hint="eastAsia" w:ascii="宋体" w:hAnsi="宋体" w:cs="Arial"/>
                <w:kern w:val="0"/>
                <w:szCs w:val="21"/>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50" w:hRule="exact"/>
          <w:jc w:val="center"/>
        </w:trPr>
        <w:tc>
          <w:tcPr>
            <w:tcW w:w="1561" w:type="dxa"/>
            <w:vMerge w:val="continue"/>
            <w:tcBorders>
              <w:left w:val="single" w:color="auto" w:sz="8" w:space="0"/>
              <w:right w:val="single" w:color="auto" w:sz="8" w:space="0"/>
            </w:tcBorders>
            <w:noWrap w:val="0"/>
            <w:vAlign w:val="center"/>
          </w:tcPr>
          <w:p>
            <w:pPr>
              <w:jc w:val="center"/>
            </w:pPr>
          </w:p>
        </w:tc>
        <w:tc>
          <w:tcPr>
            <w:tcW w:w="5567" w:type="dxa"/>
            <w:gridSpan w:val="3"/>
            <w:tcBorders>
              <w:top w:val="single" w:color="auto" w:sz="8" w:space="0"/>
              <w:left w:val="single" w:color="auto" w:sz="8" w:space="0"/>
              <w:bottom w:val="single" w:color="auto" w:sz="8" w:space="0"/>
              <w:right w:val="single" w:color="auto" w:sz="8" w:space="0"/>
            </w:tcBorders>
            <w:noWrap w:val="0"/>
            <w:vAlign w:val="center"/>
          </w:tcPr>
          <w:p>
            <w:pPr>
              <w:tabs>
                <w:tab w:val="left" w:pos="630"/>
              </w:tabs>
              <w:ind w:hanging="6"/>
              <w:rPr>
                <w:rFonts w:hint="eastAsia" w:ascii="仿宋" w:hAnsi="仿宋" w:eastAsia="仿宋"/>
                <w:sz w:val="32"/>
              </w:rPr>
            </w:pPr>
            <w:r>
              <w:rPr>
                <w:rFonts w:hint="eastAsia" w:ascii="宋体" w:hAnsi="宋体" w:cs="Arial"/>
                <w:kern w:val="0"/>
                <w:szCs w:val="21"/>
              </w:rPr>
              <w:t>（二）申请前两年内曾受行政处罚或者年度检查不合格的；</w:t>
            </w:r>
          </w:p>
          <w:p>
            <w:pPr>
              <w:spacing w:line="280" w:lineRule="exact"/>
            </w:pPr>
          </w:p>
        </w:tc>
        <w:tc>
          <w:tcPr>
            <w:tcW w:w="1394" w:type="dxa"/>
            <w:tcBorders>
              <w:left w:val="single" w:color="auto" w:sz="8" w:space="0"/>
              <w:right w:val="single" w:color="auto" w:sz="8" w:space="0"/>
            </w:tcBorders>
            <w:noWrap w:val="0"/>
            <w:vAlign w:val="center"/>
          </w:tcPr>
          <w:p>
            <w:pPr>
              <w:spacing w:line="280" w:lineRule="exact"/>
            </w:pPr>
            <w:r>
              <w:rPr>
                <w:rFonts w:hint="eastAsia" w:ascii="宋体" w:hAnsi="宋体" w:cs="Arial"/>
                <w:kern w:val="0"/>
                <w:szCs w:val="21"/>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397" w:hRule="exact"/>
          <w:jc w:val="center"/>
        </w:trPr>
        <w:tc>
          <w:tcPr>
            <w:tcW w:w="1561" w:type="dxa"/>
            <w:vMerge w:val="continue"/>
            <w:tcBorders>
              <w:left w:val="single" w:color="auto" w:sz="8" w:space="0"/>
              <w:right w:val="single" w:color="auto" w:sz="8" w:space="0"/>
            </w:tcBorders>
            <w:noWrap w:val="0"/>
            <w:vAlign w:val="center"/>
          </w:tcPr>
          <w:p>
            <w:pPr>
              <w:jc w:val="center"/>
            </w:pPr>
          </w:p>
        </w:tc>
        <w:tc>
          <w:tcPr>
            <w:tcW w:w="5567" w:type="dxa"/>
            <w:gridSpan w:val="3"/>
            <w:tcBorders>
              <w:top w:val="single" w:color="auto" w:sz="8" w:space="0"/>
              <w:left w:val="single" w:color="auto" w:sz="8" w:space="0"/>
              <w:bottom w:val="single" w:color="auto" w:sz="8" w:space="0"/>
              <w:right w:val="single" w:color="auto" w:sz="8" w:space="0"/>
            </w:tcBorders>
            <w:noWrap w:val="0"/>
            <w:vAlign w:val="center"/>
          </w:tcPr>
          <w:p>
            <w:r>
              <w:rPr>
                <w:rFonts w:hint="eastAsia" w:ascii="宋体" w:hAnsi="宋体" w:cs="Arial"/>
                <w:kern w:val="0"/>
                <w:szCs w:val="21"/>
              </w:rPr>
              <w:t>（三）申请时被列入民政部门异常名录的；</w:t>
            </w:r>
          </w:p>
        </w:tc>
        <w:tc>
          <w:tcPr>
            <w:tcW w:w="1394" w:type="dxa"/>
            <w:tcBorders>
              <w:left w:val="single" w:color="auto" w:sz="8" w:space="0"/>
              <w:right w:val="single" w:color="auto" w:sz="8" w:space="0"/>
            </w:tcBorders>
            <w:noWrap w:val="0"/>
            <w:vAlign w:val="center"/>
          </w:tcPr>
          <w:p>
            <w:r>
              <w:rPr>
                <w:rFonts w:hint="eastAsia" w:ascii="宋体" w:hAnsi="宋体" w:cs="Arial"/>
                <w:kern w:val="0"/>
                <w:szCs w:val="21"/>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397" w:hRule="exact"/>
          <w:jc w:val="center"/>
        </w:trPr>
        <w:tc>
          <w:tcPr>
            <w:tcW w:w="1561" w:type="dxa"/>
            <w:vMerge w:val="continue"/>
            <w:tcBorders>
              <w:left w:val="single" w:color="auto" w:sz="8" w:space="0"/>
              <w:right w:val="single" w:color="auto" w:sz="8" w:space="0"/>
            </w:tcBorders>
            <w:noWrap w:val="0"/>
            <w:vAlign w:val="center"/>
          </w:tcPr>
          <w:p>
            <w:pPr>
              <w:jc w:val="center"/>
            </w:pPr>
          </w:p>
        </w:tc>
        <w:tc>
          <w:tcPr>
            <w:tcW w:w="5567"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Arial"/>
                <w:kern w:val="0"/>
                <w:szCs w:val="21"/>
              </w:rPr>
            </w:pPr>
            <w:r>
              <w:rPr>
                <w:rFonts w:hint="eastAsia" w:ascii="宋体" w:hAnsi="宋体" w:cs="Arial"/>
                <w:kern w:val="0"/>
                <w:szCs w:val="21"/>
              </w:rPr>
              <w:t>（四）有其他违反法律、法规、国家政策行为的。</w:t>
            </w:r>
          </w:p>
        </w:tc>
        <w:tc>
          <w:tcPr>
            <w:tcW w:w="1394" w:type="dxa"/>
            <w:tcBorders>
              <w:left w:val="single" w:color="auto" w:sz="8" w:space="0"/>
              <w:right w:val="single" w:color="auto" w:sz="8" w:space="0"/>
            </w:tcBorders>
            <w:noWrap w:val="0"/>
            <w:vAlign w:val="center"/>
          </w:tcPr>
          <w:p>
            <w:pPr>
              <w:rPr>
                <w:rFonts w:hint="eastAsia" w:ascii="宋体" w:hAnsi="宋体" w:cs="Arial"/>
                <w:kern w:val="0"/>
                <w:szCs w:val="21"/>
              </w:rPr>
            </w:pPr>
            <w:r>
              <w:rPr>
                <w:rFonts w:hint="eastAsia" w:ascii="宋体" w:hAnsi="宋体" w:cs="Arial"/>
                <w:kern w:val="0"/>
                <w:szCs w:val="21"/>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3527" w:hRule="exact"/>
          <w:jc w:val="center"/>
        </w:trPr>
        <w:tc>
          <w:tcPr>
            <w:tcW w:w="8522" w:type="dxa"/>
            <w:gridSpan w:val="5"/>
            <w:tcBorders>
              <w:top w:val="single" w:color="auto" w:sz="8" w:space="0"/>
              <w:left w:val="single" w:color="auto" w:sz="8" w:space="0"/>
              <w:bottom w:val="single" w:color="auto" w:sz="8" w:space="0"/>
              <w:right w:val="single" w:color="auto" w:sz="8" w:space="0"/>
            </w:tcBorders>
            <w:noWrap w:val="0"/>
            <w:vAlign w:val="center"/>
          </w:tcPr>
          <w:p>
            <w:pPr>
              <w:spacing w:line="400" w:lineRule="exact"/>
              <w:ind w:firstLine="560" w:firstLineChars="200"/>
              <w:jc w:val="left"/>
              <w:rPr>
                <w:rFonts w:hint="eastAsia" w:ascii="黑体" w:hAnsi="黑体" w:eastAsia="黑体"/>
                <w:sz w:val="28"/>
              </w:rPr>
            </w:pPr>
            <w:r>
              <w:rPr>
                <w:rFonts w:hint="eastAsia" w:ascii="黑体" w:hAnsi="黑体" w:eastAsia="黑体"/>
                <w:sz w:val="28"/>
              </w:rPr>
              <w:t>本组织保证以上承诺内容真实、准确、完整，并承担由此引起的一切法律责任。</w:t>
            </w:r>
          </w:p>
          <w:p>
            <w:pPr>
              <w:spacing w:line="400" w:lineRule="exact"/>
              <w:ind w:firstLine="560" w:firstLineChars="200"/>
              <w:jc w:val="left"/>
              <w:rPr>
                <w:rFonts w:hint="eastAsia" w:ascii="黑体" w:hAnsi="黑体" w:eastAsia="黑体"/>
                <w:sz w:val="28"/>
              </w:rPr>
            </w:pPr>
          </w:p>
          <w:p>
            <w:pPr>
              <w:rPr>
                <w:rFonts w:hint="eastAsia" w:ascii="宋体" w:hAnsi="宋体" w:cs="Arial"/>
                <w:kern w:val="0"/>
                <w:szCs w:val="21"/>
              </w:rPr>
            </w:pPr>
            <w:r>
              <w:rPr>
                <w:rFonts w:hint="eastAsia" w:ascii="宋体" w:hAnsi="宋体" w:cs="Arial"/>
                <w:kern w:val="0"/>
                <w:szCs w:val="21"/>
              </w:rPr>
              <w:t xml:space="preserve">                        法定代表人签字:</w:t>
            </w:r>
          </w:p>
          <w:p>
            <w:pPr>
              <w:rPr>
                <w:rFonts w:hint="eastAsia" w:ascii="宋体" w:hAnsi="宋体" w:cs="Arial"/>
                <w:kern w:val="0"/>
                <w:szCs w:val="21"/>
              </w:rPr>
            </w:pPr>
          </w:p>
          <w:p>
            <w:pPr>
              <w:rPr>
                <w:rFonts w:hint="eastAsia" w:ascii="宋体" w:hAnsi="宋体" w:cs="Arial"/>
                <w:kern w:val="0"/>
                <w:szCs w:val="21"/>
              </w:rPr>
            </w:pPr>
            <w:r>
              <w:rPr>
                <w:rFonts w:hint="eastAsia" w:ascii="宋体" w:hAnsi="宋体" w:cs="Arial"/>
                <w:kern w:val="0"/>
                <w:szCs w:val="21"/>
              </w:rPr>
              <w:t xml:space="preserve">                          社会组织印章： </w:t>
            </w:r>
          </w:p>
          <w:p>
            <w:pPr>
              <w:rPr>
                <w:rFonts w:hint="eastAsia" w:ascii="宋体" w:hAnsi="宋体" w:cs="Arial"/>
                <w:kern w:val="0"/>
                <w:szCs w:val="21"/>
              </w:rPr>
            </w:pPr>
            <w:r>
              <w:rPr>
                <w:rFonts w:hint="eastAsia" w:ascii="宋体" w:hAnsi="宋体" w:cs="Arial"/>
                <w:kern w:val="0"/>
                <w:szCs w:val="21"/>
              </w:rPr>
              <w:t xml:space="preserve">                                                    年   月   日</w:t>
            </w:r>
          </w:p>
          <w:p>
            <w:pPr>
              <w:rPr>
                <w:rFonts w:hint="eastAsia" w:ascii="宋体" w:hAnsi="宋体" w:cs="Arial"/>
                <w:kern w:val="0"/>
                <w:szCs w:val="21"/>
              </w:rPr>
            </w:pP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FD"/>
    <w:rsid w:val="007C0F14"/>
    <w:rsid w:val="009511FD"/>
    <w:rsid w:val="2D180F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nhideWhenUsed="0" w:uiPriority="64" w:semiHidden="0" w:name="Medium Shading 2 Accent 1"/>
    <w:lsdException w:unhideWhenUsed="0" w:uiPriority="65" w:semiHidden="0"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kern w:val="2"/>
      <w:sz w:val="21"/>
      <w:szCs w:val="24"/>
      <w:lang w:val="en-US" w:eastAsia="zh-CN" w:bidi="ar-SA"/>
    </w:rPr>
  </w:style>
  <w:style w:type="paragraph" w:styleId="2">
    <w:name w:val="heading 3"/>
    <w:basedOn w:val="1"/>
    <w:next w:val="1"/>
    <w:link w:val="5"/>
    <w:qFormat/>
    <w:uiPriority w:val="0"/>
    <w:pPr>
      <w:keepNext/>
      <w:keepLines/>
      <w:spacing w:before="260" w:after="260" w:line="413" w:lineRule="auto"/>
      <w:outlineLvl w:val="2"/>
    </w:pPr>
    <w:rPr>
      <w:b/>
      <w:bCs/>
      <w:sz w:val="32"/>
      <w:szCs w:val="32"/>
    </w:rPr>
  </w:style>
  <w:style w:type="character" w:default="1" w:styleId="4">
    <w:name w:val="Default Paragraph Font"/>
    <w:semiHidden/>
    <w:unhideWhenUsed/>
    <w:uiPriority w:val="1"/>
  </w:style>
  <w:style w:type="table" w:default="1" w:styleId="3">
    <w:name w:val="Normal Table"/>
    <w:semiHidden/>
    <w:unhideWhenUsed/>
    <w:uiPriority w:val="99"/>
    <w:tblPr>
      <w:tblStyle w:val="3"/>
      <w:tblCellMar>
        <w:top w:w="0" w:type="dxa"/>
        <w:left w:w="108" w:type="dxa"/>
        <w:bottom w:w="0" w:type="dxa"/>
        <w:right w:w="108" w:type="dxa"/>
      </w:tblCellMar>
    </w:tblPr>
    <w:trPr>
      <w:wBefore w:w="0" w:type="dxa"/>
    </w:trPr>
  </w:style>
  <w:style w:type="character" w:customStyle="1" w:styleId="5">
    <w:name w:val="标题 3 字符"/>
    <w:link w:val="2"/>
    <w:uiPriority w:val="0"/>
    <w:rPr>
      <w:rFonts w:ascii="Times New Roman" w:hAnsi="Times New Roman" w:eastAsia="宋体" w:cs="Times New Roman"/>
      <w:b/>
      <w:bCs/>
      <w:sz w:val="32"/>
      <w:szCs w:val="32"/>
    </w:rPr>
  </w:style>
  <w:style w:type="paragraph" w:customStyle="1" w:styleId="6">
    <w:name w:val="Char Char Char Char Char Char1 Char1 Char Char Char"/>
    <w:basedOn w:val="1"/>
    <w:next w:val="1"/>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221</Words>
  <Characters>1262</Characters>
  <Lines>10</Lines>
  <Paragraphs>2</Paragraphs>
  <TotalTime>0</TotalTime>
  <ScaleCrop>false</ScaleCrop>
  <LinksUpToDate>false</LinksUpToDate>
  <CharactersWithSpaces>1481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2016-09-01T08:58:00Z</dcterms:created>
  <dc:creator>Donglong Zhang</dc:creator>
  <cp:lastModifiedBy>MY</cp:lastModifiedBy>
  <dcterms:modified xsi:type="dcterms:W3CDTF">2021-05-07T02:16:25Z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4010B1A30505445AB2F38F8D0738A10C</vt:lpwstr>
  </property>
</Properties>
</file>